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423" w:rsidRPr="00F10A55" w:rsidRDefault="00CB7423" w:rsidP="00CB7423">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热点突破练</w:t>
      </w:r>
      <w:r w:rsidRPr="00F10A55">
        <w:rPr>
          <w:rFonts w:ascii="Times New Roman" w:eastAsia="宋体" w:hAnsi="Times New Roman"/>
          <w:b/>
          <w:sz w:val="36"/>
        </w:rPr>
        <w:t>6</w:t>
      </w:r>
      <w:r w:rsidRPr="00F10A55">
        <w:rPr>
          <w:rFonts w:ascii="Times New Roman" w:eastAsia="宋体" w:hAnsi="宋体"/>
          <w:sz w:val="36"/>
        </w:rPr>
        <w:t xml:space="preserve">　</w:t>
      </w:r>
      <w:r w:rsidRPr="00F10A55">
        <w:rPr>
          <w:rFonts w:ascii="Arial" w:eastAsia="黑体" w:hAnsi="黑体"/>
          <w:b/>
          <w:sz w:val="36"/>
        </w:rPr>
        <w:t>反馈调节</w:t>
      </w:r>
    </w:p>
    <w:bookmarkEnd w:id="0"/>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山东济宁二模</w:t>
      </w:r>
      <w:r w:rsidRPr="00F10A55">
        <w:rPr>
          <w:rFonts w:ascii="Times New Roman" w:eastAsia="宋体" w:hAnsi="宋体"/>
        </w:rPr>
        <w:t>)</w:t>
      </w:r>
      <w:r w:rsidRPr="00F10A55">
        <w:rPr>
          <w:rFonts w:ascii="Times New Roman" w:eastAsia="宋体" w:hAnsi="宋体"/>
          <w:i/>
        </w:rPr>
        <w:t>myoD</w:t>
      </w:r>
      <w:r w:rsidRPr="00F10A55">
        <w:rPr>
          <w:rFonts w:ascii="Times New Roman" w:eastAsia="宋体" w:hAnsi="宋体"/>
        </w:rPr>
        <w:t>基因是一个控制肌细胞发育的主导基因</w:t>
      </w:r>
      <w:r w:rsidRPr="00F10A55">
        <w:rPr>
          <w:rFonts w:ascii="Times New Roman" w:eastAsia="宋体" w:hAnsi="宋体"/>
        </w:rPr>
        <w:t>,</w:t>
      </w:r>
      <w:r w:rsidRPr="00F10A55">
        <w:rPr>
          <w:rFonts w:ascii="Times New Roman" w:eastAsia="宋体" w:hAnsi="宋体"/>
        </w:rPr>
        <w:t>其表达产物</w:t>
      </w:r>
      <w:r w:rsidRPr="00F10A55">
        <w:rPr>
          <w:rFonts w:ascii="Times New Roman" w:eastAsia="宋体" w:hAnsi="宋体"/>
        </w:rPr>
        <w:t>myoD</w:t>
      </w:r>
      <w:r w:rsidRPr="00F10A55">
        <w:rPr>
          <w:rFonts w:ascii="Times New Roman" w:eastAsia="宋体" w:hAnsi="宋体"/>
        </w:rPr>
        <w:t>蛋白可以调控其他与肌肉发生相关基因的转录</w:t>
      </w:r>
      <w:r w:rsidRPr="00F10A55">
        <w:rPr>
          <w:rFonts w:ascii="Times New Roman" w:eastAsia="宋体" w:hAnsi="宋体"/>
        </w:rPr>
        <w:t>,</w:t>
      </w:r>
      <w:r w:rsidRPr="00F10A55">
        <w:rPr>
          <w:rFonts w:ascii="Times New Roman" w:eastAsia="宋体" w:hAnsi="宋体"/>
        </w:rPr>
        <w:t>还能促进</w:t>
      </w:r>
      <w:r w:rsidRPr="00F10A55">
        <w:rPr>
          <w:rFonts w:ascii="Times New Roman" w:eastAsia="宋体" w:hAnsi="宋体"/>
          <w:i/>
        </w:rPr>
        <w:t>myoD</w:t>
      </w:r>
      <w:r w:rsidRPr="00F10A55">
        <w:rPr>
          <w:rFonts w:ascii="Times New Roman" w:eastAsia="宋体" w:hAnsi="宋体"/>
        </w:rPr>
        <w:t>基因的表达</w:t>
      </w:r>
      <w:r w:rsidRPr="00F10A55">
        <w:rPr>
          <w:rFonts w:ascii="Times New Roman" w:eastAsia="宋体" w:hAnsi="宋体"/>
        </w:rPr>
        <w:t>,</w:t>
      </w:r>
      <w:r w:rsidRPr="00F10A55">
        <w:rPr>
          <w:rFonts w:ascii="Times New Roman" w:eastAsia="宋体" w:hAnsi="宋体"/>
        </w:rPr>
        <w:t>最终使前体细胞分化为肌细胞。下列叙述错误的是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前体细胞分化为肌细胞的过程是不可逆的</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与肌细胞相比</w:t>
      </w:r>
      <w:r w:rsidRPr="00F10A55">
        <w:rPr>
          <w:rFonts w:ascii="Times New Roman" w:eastAsia="宋体" w:hAnsi="宋体"/>
        </w:rPr>
        <w:t>,</w:t>
      </w:r>
      <w:r w:rsidRPr="00F10A55">
        <w:rPr>
          <w:rFonts w:ascii="Times New Roman" w:eastAsia="宋体" w:hAnsi="宋体"/>
        </w:rPr>
        <w:t>前体细胞的分化程度较低</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含有</w:t>
      </w:r>
      <w:r w:rsidRPr="00F10A55">
        <w:rPr>
          <w:rFonts w:ascii="Times New Roman" w:eastAsia="宋体" w:hAnsi="宋体"/>
          <w:i/>
        </w:rPr>
        <w:t>myoD</w:t>
      </w:r>
      <w:r w:rsidRPr="00F10A55">
        <w:rPr>
          <w:rFonts w:ascii="Times New Roman" w:eastAsia="宋体" w:hAnsi="宋体"/>
        </w:rPr>
        <w:t>基因的细胞只能分化为肌细胞</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myoD</w:t>
      </w:r>
      <w:r w:rsidRPr="00F10A55">
        <w:rPr>
          <w:rFonts w:ascii="Times New Roman" w:eastAsia="宋体" w:hAnsi="宋体"/>
        </w:rPr>
        <w:t>蛋白对</w:t>
      </w:r>
      <w:r w:rsidRPr="00F10A55">
        <w:rPr>
          <w:rFonts w:ascii="Times New Roman" w:eastAsia="宋体" w:hAnsi="宋体"/>
          <w:i/>
        </w:rPr>
        <w:t>myoD</w:t>
      </w:r>
      <w:r w:rsidRPr="00F10A55">
        <w:rPr>
          <w:rFonts w:ascii="Times New Roman" w:eastAsia="宋体" w:hAnsi="宋体"/>
        </w:rPr>
        <w:t>基因的表达存在正反馈调节</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山东聊城二模</w:t>
      </w:r>
      <w:r w:rsidRPr="00F10A55">
        <w:rPr>
          <w:rFonts w:ascii="Times New Roman" w:eastAsia="宋体" w:hAnsi="宋体"/>
        </w:rPr>
        <w:t>)</w:t>
      </w:r>
      <w:r w:rsidRPr="00F10A55">
        <w:rPr>
          <w:rFonts w:ascii="Times New Roman" w:eastAsia="宋体" w:hAnsi="宋体"/>
        </w:rPr>
        <w:t>生活在寒冷地带的布氏田鼠是一种小型非冬眠哺乳动物。下图为持续寒冷刺激下机体调节</w:t>
      </w:r>
      <w:r w:rsidRPr="00F10A55">
        <w:rPr>
          <w:rFonts w:ascii="Times New Roman" w:eastAsia="宋体" w:hAnsi="宋体"/>
        </w:rPr>
        <w:t>BAT</w:t>
      </w:r>
      <w:r w:rsidRPr="00F10A55">
        <w:rPr>
          <w:rFonts w:ascii="Times New Roman" w:eastAsia="宋体" w:hAnsi="宋体"/>
        </w:rPr>
        <w:t>细胞的产热过程图</w:t>
      </w:r>
      <w:r w:rsidRPr="00F10A55">
        <w:rPr>
          <w:rFonts w:ascii="Times New Roman" w:eastAsia="宋体" w:hAnsi="宋体"/>
        </w:rPr>
        <w:t>,</w:t>
      </w:r>
      <w:r w:rsidRPr="00F10A55">
        <w:rPr>
          <w:rFonts w:ascii="Times New Roman" w:eastAsia="宋体" w:hAnsi="宋体"/>
        </w:rPr>
        <w:t>已知</w:t>
      </w:r>
      <w:r w:rsidRPr="00F10A55">
        <w:rPr>
          <w:rFonts w:ascii="Times New Roman" w:eastAsia="宋体" w:hAnsi="宋体"/>
        </w:rPr>
        <w:t>UCP-1</w:t>
      </w:r>
      <w:r w:rsidRPr="00F10A55">
        <w:rPr>
          <w:rFonts w:ascii="Times New Roman" w:eastAsia="宋体" w:hAnsi="宋体"/>
        </w:rPr>
        <w:t>增加会导致</w:t>
      </w:r>
      <w:r w:rsidRPr="00F10A55">
        <w:rPr>
          <w:rFonts w:ascii="Times New Roman" w:eastAsia="宋体" w:hAnsi="宋体"/>
        </w:rPr>
        <w:t>ATP</w:t>
      </w:r>
      <w:r w:rsidRPr="00F10A55">
        <w:rPr>
          <w:rFonts w:ascii="Times New Roman" w:eastAsia="宋体" w:hAnsi="宋体"/>
        </w:rPr>
        <w:t>合成减少。下列分析错误的是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793600" cy="1257120"/>
            <wp:effectExtent l="0" t="0" r="0" b="0"/>
            <wp:docPr id="10" name="ZSZRX106.eps" descr="id:2147487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cstate="print"/>
                    <a:stretch>
                      <a:fillRect/>
                    </a:stretch>
                  </pic:blipFill>
                  <pic:spPr>
                    <a:xfrm>
                      <a:off x="0" y="0"/>
                      <a:ext cx="2793600" cy="1257120"/>
                    </a:xfrm>
                    <a:prstGeom prst="rect">
                      <a:avLst/>
                    </a:prstGeom>
                  </pic:spPr>
                </pic:pic>
              </a:graphicData>
            </a:graphic>
          </wp:inline>
        </w:drawing>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宋体" w:eastAsia="宋体" w:hAnsi="宋体" w:cs="宋体" w:hint="eastAsia"/>
        </w:rPr>
        <w:t>①②③④</w:t>
      </w:r>
      <w:r w:rsidRPr="00F10A55">
        <w:rPr>
          <w:rFonts w:ascii="Times New Roman" w:eastAsia="宋体" w:hAnsi="宋体"/>
        </w:rPr>
        <w:t>过程体现了甲状腺激素分泌的分级调节和反馈调节</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图中</w:t>
      </w:r>
      <w:r w:rsidRPr="00F10A55">
        <w:rPr>
          <w:rFonts w:ascii="Times New Roman" w:eastAsia="宋体" w:hAnsi="宋体"/>
        </w:rPr>
        <w:t>cAMP</w:t>
      </w:r>
      <w:r w:rsidRPr="00F10A55">
        <w:rPr>
          <w:rFonts w:ascii="Times New Roman" w:eastAsia="宋体" w:hAnsi="宋体"/>
        </w:rPr>
        <w:t>的作用是促进脂肪分解和调节</w:t>
      </w:r>
      <w:r w:rsidRPr="00F10A55">
        <w:rPr>
          <w:rFonts w:ascii="Times New Roman" w:eastAsia="宋体" w:hAnsi="宋体"/>
          <w:i/>
        </w:rPr>
        <w:t>UCP</w:t>
      </w:r>
      <w:r w:rsidRPr="00F10A55">
        <w:rPr>
          <w:rFonts w:ascii="Times New Roman" w:eastAsia="宋体" w:hAnsi="宋体"/>
        </w:rPr>
        <w:t>-</w:t>
      </w:r>
      <w:r w:rsidRPr="00F10A55">
        <w:rPr>
          <w:rFonts w:ascii="Times New Roman" w:eastAsia="宋体" w:hAnsi="宋体"/>
          <w:i/>
        </w:rPr>
        <w:t>1</w:t>
      </w:r>
      <w:r w:rsidRPr="00F10A55">
        <w:rPr>
          <w:rFonts w:ascii="Times New Roman" w:eastAsia="宋体" w:hAnsi="宋体"/>
        </w:rPr>
        <w:t>基因的表达</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去甲肾上腺素与膜受体结合体现了细胞膜控制物质进出的功能</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持续寒冷环境中的布氏田鼠通过脂肪分解加快和</w:t>
      </w:r>
      <w:r w:rsidRPr="00F10A55">
        <w:rPr>
          <w:rFonts w:ascii="Times New Roman" w:eastAsia="宋体" w:hAnsi="宋体"/>
        </w:rPr>
        <w:t>ATP</w:t>
      </w:r>
      <w:r w:rsidRPr="00F10A55">
        <w:rPr>
          <w:rFonts w:ascii="Times New Roman" w:eastAsia="宋体" w:hAnsi="宋体"/>
        </w:rPr>
        <w:t>合成减少来增加产热</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山东日照二模</w:t>
      </w:r>
      <w:r w:rsidRPr="00F10A55">
        <w:rPr>
          <w:rFonts w:ascii="Times New Roman" w:eastAsia="宋体" w:hAnsi="宋体"/>
        </w:rPr>
        <w:t>)</w:t>
      </w:r>
      <w:r w:rsidRPr="00F10A55">
        <w:rPr>
          <w:rFonts w:ascii="Times New Roman" w:eastAsia="宋体" w:hAnsi="宋体"/>
        </w:rPr>
        <w:t>当人体受到感染时</w:t>
      </w:r>
      <w:r w:rsidRPr="00F10A55">
        <w:rPr>
          <w:rFonts w:ascii="Times New Roman" w:eastAsia="宋体" w:hAnsi="宋体"/>
        </w:rPr>
        <w:t>,</w:t>
      </w:r>
      <w:r w:rsidRPr="00F10A55">
        <w:rPr>
          <w:rFonts w:ascii="Times New Roman" w:eastAsia="宋体" w:hAnsi="宋体"/>
        </w:rPr>
        <w:t>免疫细胞会释放促炎因子来清除病原体。若促炎因子过量则会导致正常组织损伤</w:t>
      </w:r>
      <w:r w:rsidRPr="00F10A55">
        <w:rPr>
          <w:rFonts w:ascii="Times New Roman" w:eastAsia="宋体" w:hAnsi="宋体"/>
        </w:rPr>
        <w:t>,</w:t>
      </w:r>
      <w:r w:rsidRPr="00F10A55">
        <w:rPr>
          <w:rFonts w:ascii="Times New Roman" w:eastAsia="宋体" w:hAnsi="宋体"/>
        </w:rPr>
        <w:t>如类风湿关节炎。正常人体中会通过</w:t>
      </w:r>
      <w:r w:rsidRPr="00F10A55">
        <w:rPr>
          <w:rFonts w:ascii="Times New Roman" w:eastAsia="宋体" w:hAnsi="Times New Roman" w:cs="Times New Roman"/>
        </w:rPr>
        <w:t>“</w:t>
      </w:r>
      <w:r w:rsidRPr="00F10A55">
        <w:rPr>
          <w:rFonts w:ascii="Times New Roman" w:eastAsia="宋体" w:hAnsi="宋体"/>
        </w:rPr>
        <w:t>炎症反射</w:t>
      </w:r>
      <w:r w:rsidRPr="00F10A55">
        <w:rPr>
          <w:rFonts w:ascii="Times New Roman" w:eastAsia="宋体" w:hAnsi="Times New Roman" w:cs="Times New Roman"/>
        </w:rPr>
        <w:t>”</w:t>
      </w:r>
      <w:r w:rsidRPr="00F10A55">
        <w:rPr>
          <w:rFonts w:ascii="Times New Roman" w:eastAsia="宋体" w:hAnsi="宋体"/>
        </w:rPr>
        <w:t>以防止促炎因子过量产生</w:t>
      </w:r>
      <w:r w:rsidRPr="00F10A55">
        <w:rPr>
          <w:rFonts w:ascii="Times New Roman" w:eastAsia="宋体" w:hAnsi="宋体"/>
        </w:rPr>
        <w:t>,</w:t>
      </w:r>
      <w:r w:rsidRPr="00F10A55">
        <w:rPr>
          <w:rFonts w:ascii="Times New Roman" w:eastAsia="宋体" w:hAnsi="宋体"/>
        </w:rPr>
        <w:t>其部分作用机理如下图所示</w:t>
      </w:r>
      <w:r w:rsidRPr="00F10A55">
        <w:rPr>
          <w:rFonts w:ascii="Times New Roman" w:eastAsia="宋体" w:hAnsi="宋体"/>
        </w:rPr>
        <w:t>,</w:t>
      </w:r>
      <w:r w:rsidRPr="00F10A55">
        <w:rPr>
          <w:rFonts w:ascii="Times New Roman" w:eastAsia="宋体" w:hAnsi="宋体"/>
        </w:rPr>
        <w:t>序号表示结构</w:t>
      </w:r>
      <w:r w:rsidRPr="00F10A55">
        <w:rPr>
          <w:rFonts w:ascii="Times New Roman" w:eastAsia="宋体" w:hAnsi="宋体"/>
        </w:rPr>
        <w:t>(</w:t>
      </w:r>
      <w:r w:rsidRPr="00F10A55">
        <w:rPr>
          <w:rFonts w:ascii="宋体" w:eastAsia="宋体" w:hAnsi="宋体" w:cs="宋体" w:hint="eastAsia"/>
        </w:rPr>
        <w:t>④</w:t>
      </w:r>
      <w:r w:rsidRPr="00F10A55">
        <w:rPr>
          <w:rFonts w:ascii="Times New Roman" w:eastAsia="宋体" w:hAnsi="宋体"/>
        </w:rPr>
        <w:t>为巨噬细胞</w:t>
      </w:r>
      <w:r w:rsidRPr="00F10A55">
        <w:rPr>
          <w:rFonts w:ascii="Times New Roman" w:eastAsia="宋体" w:hAnsi="宋体"/>
        </w:rPr>
        <w:t>),</w:t>
      </w:r>
      <w:r w:rsidRPr="00F10A55">
        <w:rPr>
          <w:rFonts w:ascii="Times New Roman" w:eastAsia="宋体" w:hAnsi="宋体"/>
        </w:rPr>
        <w:t>字母表示物质。研究发现</w:t>
      </w:r>
      <w:r w:rsidRPr="00F10A55">
        <w:rPr>
          <w:rFonts w:ascii="Times New Roman" w:eastAsia="宋体" w:hAnsi="宋体"/>
        </w:rPr>
        <w:t>,</w:t>
      </w:r>
      <w:r w:rsidRPr="00F10A55">
        <w:rPr>
          <w:rFonts w:ascii="Times New Roman" w:eastAsia="宋体" w:hAnsi="宋体"/>
        </w:rPr>
        <w:t>肾上腺糖皮质激素是治疗类风湿关节炎的药物之一。肾上腺糖皮质激素的分泌与甲状腺激素的分泌一样</w:t>
      </w:r>
      <w:r w:rsidRPr="00F10A55">
        <w:rPr>
          <w:rFonts w:ascii="Times New Roman" w:eastAsia="宋体" w:hAnsi="宋体"/>
        </w:rPr>
        <w:t>,</w:t>
      </w:r>
      <w:r w:rsidRPr="00F10A55">
        <w:rPr>
          <w:rFonts w:ascii="Times New Roman" w:eastAsia="宋体" w:hAnsi="宋体"/>
        </w:rPr>
        <w:t>受下丘脑、垂体的分级调节。下列叙述错误的是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475720" cy="2120760"/>
            <wp:effectExtent l="0" t="0" r="0" b="0"/>
            <wp:docPr id="11" name="ZSZRX108.eps" descr="id:2147487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9" cstate="print"/>
                    <a:stretch>
                      <a:fillRect/>
                    </a:stretch>
                  </pic:blipFill>
                  <pic:spPr>
                    <a:xfrm>
                      <a:off x="0" y="0"/>
                      <a:ext cx="2475720" cy="2120760"/>
                    </a:xfrm>
                    <a:prstGeom prst="rect">
                      <a:avLst/>
                    </a:prstGeom>
                  </pic:spPr>
                </pic:pic>
              </a:graphicData>
            </a:graphic>
          </wp:inline>
        </w:drawing>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图中神经元</w:t>
      </w:r>
      <w:r w:rsidRPr="00F10A55">
        <w:rPr>
          <w:rFonts w:ascii="宋体" w:eastAsia="宋体" w:hAnsi="宋体" w:cs="宋体" w:hint="eastAsia"/>
        </w:rPr>
        <w:t>①</w:t>
      </w:r>
      <w:r w:rsidRPr="00F10A55">
        <w:rPr>
          <w:rFonts w:ascii="Times New Roman" w:eastAsia="宋体" w:hAnsi="宋体"/>
        </w:rPr>
        <w:t>所处的内环境为组织液</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B</w:t>
      </w:r>
      <w:r w:rsidRPr="00F10A55">
        <w:rPr>
          <w:rFonts w:ascii="Times New Roman" w:eastAsia="宋体" w:hAnsi="Times New Roman" w:cs="Times New Roman"/>
        </w:rPr>
        <w:t>.</w:t>
      </w:r>
      <w:r w:rsidRPr="00F10A55">
        <w:rPr>
          <w:rFonts w:ascii="Times New Roman" w:eastAsia="宋体" w:hAnsi="宋体"/>
        </w:rPr>
        <w:t>正常人体通过</w:t>
      </w:r>
      <w:r w:rsidRPr="00F10A55">
        <w:rPr>
          <w:rFonts w:ascii="Times New Roman" w:eastAsia="宋体" w:hAnsi="Times New Roman" w:cs="Times New Roman"/>
        </w:rPr>
        <w:t>“</w:t>
      </w:r>
      <w:r w:rsidRPr="00F10A55">
        <w:rPr>
          <w:rFonts w:ascii="Times New Roman" w:eastAsia="宋体" w:hAnsi="宋体"/>
        </w:rPr>
        <w:t>炎症反射</w:t>
      </w:r>
      <w:r w:rsidRPr="00F10A55">
        <w:rPr>
          <w:rFonts w:ascii="Times New Roman" w:eastAsia="宋体" w:hAnsi="Times New Roman" w:cs="Times New Roman"/>
        </w:rPr>
        <w:t>”</w:t>
      </w:r>
      <w:r w:rsidRPr="00F10A55">
        <w:rPr>
          <w:rFonts w:ascii="Times New Roman" w:eastAsia="宋体" w:hAnsi="宋体"/>
        </w:rPr>
        <w:t>抑制</w:t>
      </w:r>
      <w:r w:rsidRPr="00F10A55">
        <w:rPr>
          <w:rFonts w:ascii="Times New Roman" w:eastAsia="宋体" w:hAnsi="宋体"/>
        </w:rPr>
        <w:t>NF-KB</w:t>
      </w:r>
      <w:r w:rsidRPr="00F10A55">
        <w:rPr>
          <w:rFonts w:ascii="Times New Roman" w:eastAsia="宋体" w:hAnsi="宋体"/>
        </w:rPr>
        <w:t>的活化</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A</w:t>
      </w:r>
      <w:r w:rsidRPr="00F10A55">
        <w:rPr>
          <w:rFonts w:ascii="Times New Roman" w:eastAsia="宋体" w:hAnsi="宋体"/>
        </w:rPr>
        <w:t>物质数量过多可能是</w:t>
      </w:r>
      <w:r w:rsidRPr="00F10A55">
        <w:rPr>
          <w:rFonts w:ascii="Times New Roman" w:eastAsia="宋体" w:hAnsi="Times New Roman" w:cs="Times New Roman"/>
        </w:rPr>
        <w:t>“</w:t>
      </w:r>
      <w:r w:rsidRPr="00F10A55">
        <w:rPr>
          <w:rFonts w:ascii="Times New Roman" w:eastAsia="宋体" w:hAnsi="宋体"/>
        </w:rPr>
        <w:t>类风湿关节炎</w:t>
      </w:r>
      <w:r w:rsidRPr="00F10A55">
        <w:rPr>
          <w:rFonts w:ascii="Times New Roman" w:eastAsia="宋体" w:hAnsi="Times New Roman" w:cs="Times New Roman"/>
        </w:rPr>
        <w:t>”</w:t>
      </w:r>
      <w:r w:rsidRPr="00F10A55">
        <w:rPr>
          <w:rFonts w:ascii="Times New Roman" w:eastAsia="宋体" w:hAnsi="宋体"/>
        </w:rPr>
        <w:t>的发病机理之一</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长期大剂量使用肾上腺糖皮质激素会导致患者肾上腺皮质的分泌功能减弱</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山东聊城一模</w:t>
      </w:r>
      <w:r w:rsidRPr="00F10A55">
        <w:rPr>
          <w:rFonts w:ascii="Times New Roman" w:eastAsia="宋体" w:hAnsi="宋体"/>
        </w:rPr>
        <w:t>)2</w:t>
      </w:r>
      <w:r w:rsidRPr="00F10A55">
        <w:rPr>
          <w:rFonts w:ascii="Times New Roman" w:eastAsia="宋体" w:hAnsi="宋体"/>
        </w:rPr>
        <w:t>型糖尿病患者常表现为身体消瘦</w:t>
      </w:r>
      <w:r w:rsidRPr="00F10A55">
        <w:rPr>
          <w:rFonts w:ascii="Times New Roman" w:eastAsia="宋体" w:hAnsi="宋体"/>
        </w:rPr>
        <w:t>,</w:t>
      </w:r>
      <w:r w:rsidRPr="00F10A55">
        <w:rPr>
          <w:rFonts w:ascii="Times New Roman" w:eastAsia="宋体" w:hAnsi="宋体"/>
        </w:rPr>
        <w:t>其主要原因是糖代谢障碍</w:t>
      </w:r>
      <w:r w:rsidRPr="00F10A55">
        <w:rPr>
          <w:rFonts w:ascii="Times New Roman" w:eastAsia="宋体" w:hAnsi="宋体"/>
        </w:rPr>
        <w:t>,</w:t>
      </w:r>
      <w:r w:rsidRPr="00F10A55">
        <w:rPr>
          <w:rFonts w:ascii="Times New Roman" w:eastAsia="宋体" w:hAnsi="宋体"/>
        </w:rPr>
        <w:t>需要将部分脂肪、氨基酸等非糖物质转化为糖类供能</w:t>
      </w:r>
      <w:r w:rsidRPr="00F10A55">
        <w:rPr>
          <w:rFonts w:ascii="Times New Roman" w:eastAsia="宋体" w:hAnsi="宋体"/>
        </w:rPr>
        <w:t>,PEPCK</w:t>
      </w:r>
      <w:r w:rsidRPr="00F10A55">
        <w:rPr>
          <w:rFonts w:ascii="宋体" w:eastAsia="宋体" w:hAnsi="宋体" w:cs="宋体" w:hint="eastAsia"/>
        </w:rPr>
        <w:t>Ⅰ</w:t>
      </w:r>
      <w:r w:rsidRPr="00F10A55">
        <w:rPr>
          <w:rFonts w:ascii="Times New Roman" w:eastAsia="宋体" w:hAnsi="宋体"/>
        </w:rPr>
        <w:t>是参与人体内非糖物质转化为葡萄糖的糖异生途径的一种关键性酶</w:t>
      </w:r>
      <w:r w:rsidRPr="00F10A55">
        <w:rPr>
          <w:rFonts w:ascii="Times New Roman" w:eastAsia="宋体" w:hAnsi="宋体"/>
        </w:rPr>
        <w:t>,</w:t>
      </w:r>
      <w:r w:rsidRPr="00F10A55">
        <w:rPr>
          <w:rFonts w:ascii="Times New Roman" w:eastAsia="宋体" w:hAnsi="宋体"/>
        </w:rPr>
        <w:t>其作用机理如下图所示。下列叙述错误的是</w:t>
      </w:r>
      <w:r w:rsidRPr="00F10A55">
        <w:rPr>
          <w:rFonts w:ascii="Times New Roman" w:eastAsia="宋体" w:hAnsi="宋体"/>
        </w:rPr>
        <w:ptab w:relativeTo="margin" w:alignment="right" w:leader="none"/>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920680" cy="711000"/>
            <wp:effectExtent l="0" t="0" r="0" b="0"/>
            <wp:docPr id="12" name="ZSZRX109.eps" descr="id:2147487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0" cstate="print"/>
                    <a:stretch>
                      <a:fillRect/>
                    </a:stretch>
                  </pic:blipFill>
                  <pic:spPr>
                    <a:xfrm>
                      <a:off x="0" y="0"/>
                      <a:ext cx="2920680" cy="711000"/>
                    </a:xfrm>
                    <a:prstGeom prst="rect">
                      <a:avLst/>
                    </a:prstGeom>
                  </pic:spPr>
                </pic:pic>
              </a:graphicData>
            </a:graphic>
          </wp:inline>
        </w:drawing>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可在肝细胞中提取到</w:t>
      </w:r>
      <w:r w:rsidRPr="00F10A55">
        <w:rPr>
          <w:rFonts w:ascii="Times New Roman" w:eastAsia="宋体" w:hAnsi="宋体"/>
          <w:i/>
        </w:rPr>
        <w:t>PEPCK</w:t>
      </w:r>
      <w:r w:rsidRPr="00F10A55">
        <w:rPr>
          <w:rFonts w:ascii="宋体" w:eastAsia="宋体" w:hAnsi="宋体" w:cs="宋体" w:hint="eastAsia"/>
          <w:i/>
        </w:rPr>
        <w:t>Ⅰ</w:t>
      </w:r>
      <w:r w:rsidRPr="00F10A55">
        <w:rPr>
          <w:rFonts w:ascii="Times New Roman" w:eastAsia="宋体" w:hAnsi="宋体"/>
        </w:rPr>
        <w:t>基因转录的产物</w:t>
      </w:r>
      <w:r w:rsidRPr="00F10A55">
        <w:rPr>
          <w:rFonts w:ascii="Times New Roman" w:eastAsia="宋体" w:hAnsi="宋体"/>
        </w:rPr>
        <w:t>mRNA</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胰高血糖素可能通过调节</w:t>
      </w:r>
      <w:r w:rsidRPr="00F10A55">
        <w:rPr>
          <w:rFonts w:ascii="Times New Roman" w:eastAsia="宋体" w:hAnsi="宋体"/>
          <w:i/>
        </w:rPr>
        <w:t>PEPCK</w:t>
      </w:r>
      <w:r w:rsidRPr="00F10A55">
        <w:rPr>
          <w:rFonts w:ascii="宋体" w:eastAsia="宋体" w:hAnsi="宋体" w:cs="宋体" w:hint="eastAsia"/>
          <w:i/>
        </w:rPr>
        <w:t>Ⅰ</w:t>
      </w:r>
      <w:r w:rsidRPr="00F10A55">
        <w:rPr>
          <w:rFonts w:ascii="Times New Roman" w:eastAsia="宋体" w:hAnsi="宋体"/>
        </w:rPr>
        <w:t>基因的表达来升高血糖</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抑制</w:t>
      </w:r>
      <w:r w:rsidRPr="00F10A55">
        <w:rPr>
          <w:rFonts w:ascii="Times New Roman" w:eastAsia="宋体" w:hAnsi="宋体"/>
        </w:rPr>
        <w:t>PEPCK</w:t>
      </w:r>
      <w:r w:rsidRPr="00F10A55">
        <w:rPr>
          <w:rFonts w:ascii="宋体" w:eastAsia="宋体" w:hAnsi="宋体" w:cs="宋体" w:hint="eastAsia"/>
        </w:rPr>
        <w:t>Ⅰ</w:t>
      </w:r>
      <w:r w:rsidRPr="00F10A55">
        <w:rPr>
          <w:rFonts w:ascii="Times New Roman" w:eastAsia="宋体" w:hAnsi="宋体"/>
        </w:rPr>
        <w:t>乙酰化可以减缓非糖物质转化为血糖</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图示糖异生途径存在负反馈调节机制</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山东淄博二模</w:t>
      </w:r>
      <w:r w:rsidRPr="00F10A55">
        <w:rPr>
          <w:rFonts w:ascii="Times New Roman" w:eastAsia="宋体" w:hAnsi="宋体"/>
        </w:rPr>
        <w:t>)</w:t>
      </w:r>
      <w:r w:rsidRPr="00F10A55">
        <w:rPr>
          <w:rFonts w:ascii="Times New Roman" w:eastAsia="宋体" w:hAnsi="宋体"/>
        </w:rPr>
        <w:t>人体内甲状腺激素几乎作用于全身细胞</w:t>
      </w:r>
      <w:r w:rsidRPr="00F10A55">
        <w:rPr>
          <w:rFonts w:ascii="Times New Roman" w:eastAsia="宋体" w:hAnsi="宋体"/>
        </w:rPr>
        <w:t>,</w:t>
      </w:r>
      <w:r w:rsidRPr="00F10A55">
        <w:rPr>
          <w:rFonts w:ascii="Times New Roman" w:eastAsia="宋体" w:hAnsi="宋体"/>
        </w:rPr>
        <w:t>相关部位病变可影响血液中的甲状腺激素水平。临床检查时</w:t>
      </w:r>
      <w:r w:rsidRPr="00F10A55">
        <w:rPr>
          <w:rFonts w:ascii="Times New Roman" w:eastAsia="宋体" w:hAnsi="宋体"/>
        </w:rPr>
        <w:t>,</w:t>
      </w:r>
      <w:r w:rsidRPr="00F10A55">
        <w:rPr>
          <w:rFonts w:ascii="Times New Roman" w:eastAsia="宋体" w:hAnsi="宋体"/>
        </w:rPr>
        <w:t>一类患者</w:t>
      </w:r>
      <w:r w:rsidRPr="00F10A55">
        <w:rPr>
          <w:rFonts w:ascii="Times New Roman" w:eastAsia="宋体" w:hAnsi="宋体"/>
        </w:rPr>
        <w:t>(</w:t>
      </w:r>
      <w:r w:rsidRPr="00F10A55">
        <w:rPr>
          <w:rFonts w:ascii="Times New Roman" w:eastAsia="宋体" w:hAnsi="宋体"/>
        </w:rPr>
        <w:t>甲</w:t>
      </w:r>
      <w:r w:rsidRPr="00F10A55">
        <w:rPr>
          <w:rFonts w:ascii="Times New Roman" w:eastAsia="宋体" w:hAnsi="宋体"/>
        </w:rPr>
        <w:t>)</w:t>
      </w:r>
      <w:r w:rsidRPr="00F10A55">
        <w:rPr>
          <w:rFonts w:ascii="Times New Roman" w:eastAsia="宋体" w:hAnsi="宋体"/>
        </w:rPr>
        <w:t>血清中检测出抗甲状腺细胞的抗体</w:t>
      </w:r>
      <w:r w:rsidRPr="00F10A55">
        <w:rPr>
          <w:rFonts w:ascii="Times New Roman" w:eastAsia="宋体" w:hAnsi="宋体"/>
        </w:rPr>
        <w:t>;</w:t>
      </w:r>
      <w:r w:rsidRPr="00F10A55">
        <w:rPr>
          <w:rFonts w:ascii="Times New Roman" w:eastAsia="宋体" w:hAnsi="宋体"/>
        </w:rPr>
        <w:t>另一类患者</w:t>
      </w:r>
      <w:r w:rsidRPr="00F10A55">
        <w:rPr>
          <w:rFonts w:ascii="Times New Roman" w:eastAsia="宋体" w:hAnsi="宋体"/>
        </w:rPr>
        <w:t>(</w:t>
      </w:r>
      <w:r w:rsidRPr="00F10A55">
        <w:rPr>
          <w:rFonts w:ascii="Times New Roman" w:eastAsia="宋体" w:hAnsi="宋体"/>
        </w:rPr>
        <w:t>乙</w:t>
      </w:r>
      <w:r w:rsidRPr="00F10A55">
        <w:rPr>
          <w:rFonts w:ascii="Times New Roman" w:eastAsia="宋体" w:hAnsi="宋体"/>
        </w:rPr>
        <w:t>)</w:t>
      </w:r>
      <w:r w:rsidRPr="00F10A55">
        <w:rPr>
          <w:rFonts w:ascii="Times New Roman" w:eastAsia="宋体" w:hAnsi="宋体"/>
        </w:rPr>
        <w:t>血清中有抗促甲状腺激素受体的抗体</w:t>
      </w:r>
      <w:r w:rsidRPr="00F10A55">
        <w:rPr>
          <w:rFonts w:ascii="Times New Roman" w:eastAsia="宋体" w:hAnsi="宋体"/>
        </w:rPr>
        <w:t>,</w:t>
      </w:r>
      <w:r w:rsidRPr="00F10A55">
        <w:rPr>
          <w:rFonts w:ascii="Times New Roman" w:eastAsia="宋体" w:hAnsi="宋体"/>
        </w:rPr>
        <w:t>且该抗体与促甲状腺激素有相似的生理作用</w:t>
      </w:r>
      <w:r w:rsidRPr="00F10A55">
        <w:rPr>
          <w:rFonts w:ascii="Times New Roman" w:eastAsia="宋体" w:hAnsi="宋体"/>
        </w:rPr>
        <w:t>;</w:t>
      </w:r>
      <w:r w:rsidRPr="00F10A55">
        <w:rPr>
          <w:rFonts w:ascii="Times New Roman" w:eastAsia="宋体" w:hAnsi="宋体"/>
        </w:rPr>
        <w:t>还有一类患者</w:t>
      </w:r>
      <w:r w:rsidRPr="00F10A55">
        <w:rPr>
          <w:rFonts w:ascii="Times New Roman" w:eastAsia="宋体" w:hAnsi="宋体"/>
        </w:rPr>
        <w:t>(</w:t>
      </w:r>
      <w:r w:rsidRPr="00F10A55">
        <w:rPr>
          <w:rFonts w:ascii="Times New Roman" w:eastAsia="宋体" w:hAnsi="宋体"/>
        </w:rPr>
        <w:t>丙</w:t>
      </w:r>
      <w:r w:rsidRPr="00F10A55">
        <w:rPr>
          <w:rFonts w:ascii="Times New Roman" w:eastAsia="宋体" w:hAnsi="宋体"/>
        </w:rPr>
        <w:t>)</w:t>
      </w:r>
      <w:r w:rsidRPr="00F10A55">
        <w:rPr>
          <w:rFonts w:ascii="Times New Roman" w:eastAsia="宋体" w:hAnsi="宋体"/>
        </w:rPr>
        <w:t>具有明显的地域特征</w:t>
      </w:r>
      <w:r w:rsidRPr="00F10A55">
        <w:rPr>
          <w:rFonts w:ascii="Times New Roman" w:eastAsia="宋体" w:hAnsi="宋体"/>
        </w:rPr>
        <w:t>,</w:t>
      </w:r>
      <w:r w:rsidRPr="00F10A55">
        <w:rPr>
          <w:rFonts w:ascii="Times New Roman" w:eastAsia="宋体" w:hAnsi="宋体"/>
        </w:rPr>
        <w:t>发病原因与缺碘有关。下列分析错误的是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免疫学上</w:t>
      </w:r>
      <w:r w:rsidRPr="00F10A55">
        <w:rPr>
          <w:rFonts w:ascii="Times New Roman" w:eastAsia="宋体" w:hAnsi="宋体"/>
        </w:rPr>
        <w:t>,</w:t>
      </w:r>
      <w:r w:rsidRPr="00F10A55">
        <w:rPr>
          <w:rFonts w:ascii="Times New Roman" w:eastAsia="宋体" w:hAnsi="宋体"/>
        </w:rPr>
        <w:t>甲和乙都属于自身免疫病</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甲和丙均可通过口服甲状腺激素来减轻症状</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乙会出现甲亢症状</w:t>
      </w:r>
      <w:r w:rsidRPr="00F10A55">
        <w:rPr>
          <w:rFonts w:ascii="Times New Roman" w:eastAsia="宋体" w:hAnsi="宋体"/>
        </w:rPr>
        <w:t>,</w:t>
      </w:r>
      <w:r w:rsidRPr="00F10A55">
        <w:rPr>
          <w:rFonts w:ascii="Times New Roman" w:eastAsia="宋体" w:hAnsi="宋体"/>
        </w:rPr>
        <w:t>表现为基础代谢率高、更容易情绪激动</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乙和丙都表现为甲状腺肿大</w:t>
      </w:r>
      <w:r w:rsidRPr="00F10A55">
        <w:rPr>
          <w:rFonts w:ascii="Times New Roman" w:eastAsia="宋体" w:hAnsi="宋体"/>
        </w:rPr>
        <w:t>,</w:t>
      </w:r>
      <w:r w:rsidRPr="00F10A55">
        <w:rPr>
          <w:rFonts w:ascii="Times New Roman" w:eastAsia="宋体" w:hAnsi="宋体"/>
        </w:rPr>
        <w:t>血液中促甲状腺激素含量均偏高</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山东潍坊三模</w:t>
      </w:r>
      <w:r w:rsidRPr="00F10A55">
        <w:rPr>
          <w:rFonts w:ascii="Times New Roman" w:eastAsia="宋体" w:hAnsi="宋体"/>
        </w:rPr>
        <w:t>)</w:t>
      </w:r>
      <w:r w:rsidRPr="00F10A55">
        <w:rPr>
          <w:rFonts w:ascii="Times New Roman" w:eastAsia="宋体" w:hAnsi="宋体"/>
        </w:rPr>
        <w:t>种群密度效应是指在一定时间内</w:t>
      </w:r>
      <w:r w:rsidRPr="00F10A55">
        <w:rPr>
          <w:rFonts w:ascii="Times New Roman" w:eastAsia="宋体" w:hAnsi="宋体"/>
        </w:rPr>
        <w:t>,</w:t>
      </w:r>
      <w:r w:rsidRPr="00F10A55">
        <w:rPr>
          <w:rFonts w:ascii="Times New Roman" w:eastAsia="宋体" w:hAnsi="宋体"/>
        </w:rPr>
        <w:t>当种群的个体数目增加时</w:t>
      </w:r>
      <w:r w:rsidRPr="00F10A55">
        <w:rPr>
          <w:rFonts w:ascii="Times New Roman" w:eastAsia="宋体" w:hAnsi="宋体"/>
        </w:rPr>
        <w:t>,</w:t>
      </w:r>
      <w:r w:rsidRPr="00F10A55">
        <w:rPr>
          <w:rFonts w:ascii="Times New Roman" w:eastAsia="宋体" w:hAnsi="宋体"/>
        </w:rPr>
        <w:t>就必定会出现相邻个体之间的相互影响。种群密度效应包括两个重要的法则</w:t>
      </w:r>
      <w:r w:rsidRPr="00F10A55">
        <w:rPr>
          <w:rFonts w:ascii="Times New Roman" w:eastAsia="宋体" w:hAnsi="宋体"/>
        </w:rPr>
        <w:t>:</w:t>
      </w:r>
      <w:r w:rsidRPr="00F10A55">
        <w:rPr>
          <w:rFonts w:ascii="宋体" w:eastAsia="宋体" w:hAnsi="宋体" w:cs="宋体" w:hint="eastAsia"/>
        </w:rPr>
        <w:t>①</w:t>
      </w:r>
      <w:r w:rsidRPr="00F10A55">
        <w:rPr>
          <w:rFonts w:ascii="Times New Roman" w:eastAsia="宋体" w:hAnsi="宋体"/>
        </w:rPr>
        <w:t>在一定范围内</w:t>
      </w:r>
      <w:r w:rsidRPr="00F10A55">
        <w:rPr>
          <w:rFonts w:ascii="Times New Roman" w:eastAsia="宋体" w:hAnsi="宋体"/>
        </w:rPr>
        <w:t>,</w:t>
      </w:r>
      <w:r w:rsidRPr="00F10A55">
        <w:rPr>
          <w:rFonts w:ascii="Times New Roman" w:eastAsia="宋体" w:hAnsi="宋体"/>
        </w:rPr>
        <w:t>当条件相同时</w:t>
      </w:r>
      <w:r w:rsidRPr="00F10A55">
        <w:rPr>
          <w:rFonts w:ascii="Times New Roman" w:eastAsia="宋体" w:hAnsi="宋体"/>
        </w:rPr>
        <w:t>,</w:t>
      </w:r>
      <w:r w:rsidRPr="00F10A55">
        <w:rPr>
          <w:rFonts w:ascii="Times New Roman" w:eastAsia="宋体" w:hAnsi="宋体"/>
        </w:rPr>
        <w:t>物种个体平均质量</w:t>
      </w:r>
      <w:r w:rsidRPr="00F10A55">
        <w:rPr>
          <w:rFonts w:ascii="Times New Roman" w:eastAsia="宋体" w:hAnsi="宋体"/>
        </w:rPr>
        <w:t>W</w:t>
      </w:r>
      <w:r w:rsidRPr="00F10A55">
        <w:rPr>
          <w:rFonts w:ascii="Times New Roman" w:eastAsia="宋体" w:hAnsi="宋体"/>
        </w:rPr>
        <w:t>与密度</w:t>
      </w:r>
      <w:r w:rsidRPr="00F10A55">
        <w:rPr>
          <w:rFonts w:ascii="Times New Roman" w:eastAsia="宋体" w:hAnsi="宋体"/>
        </w:rPr>
        <w:t>d</w:t>
      </w:r>
      <w:r w:rsidRPr="00F10A55">
        <w:rPr>
          <w:rFonts w:ascii="Times New Roman" w:eastAsia="宋体" w:hAnsi="宋体"/>
        </w:rPr>
        <w:t>的乘积是个常数</w:t>
      </w:r>
      <w:r w:rsidRPr="00F10A55">
        <w:rPr>
          <w:rFonts w:ascii="Times New Roman" w:eastAsia="宋体" w:hAnsi="宋体"/>
        </w:rPr>
        <w:t>Ki,</w:t>
      </w:r>
      <w:r w:rsidRPr="00F10A55">
        <w:rPr>
          <w:rFonts w:ascii="Times New Roman" w:eastAsia="宋体" w:hAnsi="宋体"/>
        </w:rPr>
        <w:t>最后</w:t>
      </w:r>
      <w:r w:rsidRPr="00F10A55">
        <w:rPr>
          <w:rFonts w:ascii="Times New Roman" w:eastAsia="宋体" w:hAnsi="宋体"/>
        </w:rPr>
        <w:t>Ki</w:t>
      </w:r>
      <w:r w:rsidRPr="00F10A55">
        <w:rPr>
          <w:rFonts w:ascii="Times New Roman" w:eastAsia="宋体" w:hAnsi="宋体"/>
        </w:rPr>
        <w:t>总是基本一致</w:t>
      </w:r>
      <w:r w:rsidRPr="00F10A55">
        <w:rPr>
          <w:rFonts w:ascii="Times New Roman" w:eastAsia="宋体" w:hAnsi="宋体"/>
        </w:rPr>
        <w:t>,</w:t>
      </w:r>
      <w:r w:rsidRPr="00F10A55">
        <w:rPr>
          <w:rFonts w:ascii="Times New Roman" w:eastAsia="宋体" w:hAnsi="宋体"/>
        </w:rPr>
        <w:t>即产量恒定法则</w:t>
      </w:r>
      <w:r w:rsidRPr="00F10A55">
        <w:rPr>
          <w:rFonts w:ascii="Times New Roman" w:eastAsia="宋体" w:hAnsi="宋体"/>
        </w:rPr>
        <w:t>;</w:t>
      </w:r>
      <w:r w:rsidRPr="00F10A55">
        <w:rPr>
          <w:rFonts w:ascii="宋体" w:eastAsia="宋体" w:hAnsi="宋体" w:cs="宋体" w:hint="eastAsia"/>
        </w:rPr>
        <w:t>②</w:t>
      </w:r>
      <w:r w:rsidRPr="00F10A55">
        <w:rPr>
          <w:rFonts w:ascii="Times New Roman" w:eastAsia="宋体" w:hAnsi="宋体"/>
        </w:rPr>
        <w:t>随着密度增加</w:t>
      </w:r>
      <w:r w:rsidRPr="00F10A55">
        <w:rPr>
          <w:rFonts w:ascii="Times New Roman" w:eastAsia="宋体" w:hAnsi="宋体"/>
        </w:rPr>
        <w:t>,</w:t>
      </w:r>
      <w:r w:rsidRPr="00F10A55">
        <w:rPr>
          <w:rFonts w:ascii="Times New Roman" w:eastAsia="宋体" w:hAnsi="宋体"/>
        </w:rPr>
        <w:t>种内竞争加剧</w:t>
      </w:r>
      <w:r w:rsidRPr="00F10A55">
        <w:rPr>
          <w:rFonts w:ascii="Times New Roman" w:eastAsia="宋体" w:hAnsi="宋体"/>
        </w:rPr>
        <w:t>,</w:t>
      </w:r>
      <w:r w:rsidRPr="00F10A55">
        <w:rPr>
          <w:rFonts w:ascii="Times New Roman" w:eastAsia="宋体" w:hAnsi="宋体"/>
        </w:rPr>
        <w:t>引起种群个体死亡而导致密度减少</w:t>
      </w:r>
      <w:r w:rsidRPr="00F10A55">
        <w:rPr>
          <w:rFonts w:ascii="Times New Roman" w:eastAsia="宋体" w:hAnsi="宋体"/>
        </w:rPr>
        <w:t>,</w:t>
      </w:r>
      <w:r w:rsidRPr="00F10A55">
        <w:rPr>
          <w:rFonts w:ascii="Times New Roman" w:eastAsia="宋体" w:hAnsi="宋体"/>
        </w:rPr>
        <w:t>即自疏现象。下列有关叙述错误的是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植物主要是集群生长</w:t>
      </w:r>
      <w:r w:rsidRPr="00F10A55">
        <w:rPr>
          <w:rFonts w:ascii="Times New Roman" w:eastAsia="宋体" w:hAnsi="宋体"/>
        </w:rPr>
        <w:t>,</w:t>
      </w:r>
      <w:r w:rsidRPr="00F10A55">
        <w:rPr>
          <w:rFonts w:ascii="Times New Roman" w:eastAsia="宋体" w:hAnsi="宋体"/>
        </w:rPr>
        <w:t>其密度效应主要反映在个体产量和死亡率上</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动物具备活动能力</w:t>
      </w:r>
      <w:r w:rsidRPr="00F10A55">
        <w:rPr>
          <w:rFonts w:ascii="Times New Roman" w:eastAsia="宋体" w:hAnsi="宋体"/>
        </w:rPr>
        <w:t>,</w:t>
      </w:r>
      <w:r w:rsidRPr="00F10A55">
        <w:rPr>
          <w:rFonts w:ascii="Times New Roman" w:eastAsia="宋体" w:hAnsi="宋体"/>
        </w:rPr>
        <w:t>其密度效应主要表现在领域性、等级制、集群和分散等行为上</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出现产量恒定法则的原因是自然生态系统的资源和空间都是有限的</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自疏现象是正反馈调节的结果</w:t>
      </w:r>
      <w:r w:rsidRPr="00F10A55">
        <w:rPr>
          <w:rFonts w:ascii="Times New Roman" w:eastAsia="宋体" w:hAnsi="宋体"/>
        </w:rPr>
        <w:t>,</w:t>
      </w:r>
      <w:r w:rsidRPr="00F10A55">
        <w:rPr>
          <w:rFonts w:ascii="Times New Roman" w:eastAsia="宋体" w:hAnsi="宋体"/>
        </w:rPr>
        <w:t>也是对不利生长环境的一种适应</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7</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山东淄博二模</w:t>
      </w:r>
      <w:r w:rsidRPr="00F10A55">
        <w:rPr>
          <w:rFonts w:ascii="Times New Roman" w:eastAsia="宋体" w:hAnsi="宋体"/>
        </w:rPr>
        <w:t>)</w:t>
      </w:r>
      <w:r w:rsidRPr="00F10A55">
        <w:rPr>
          <w:rFonts w:ascii="Times New Roman" w:eastAsia="宋体" w:hAnsi="宋体"/>
        </w:rPr>
        <w:t>自然界的生物与周围的地理环境之间</w:t>
      </w:r>
      <w:r w:rsidRPr="00F10A55">
        <w:rPr>
          <w:rFonts w:ascii="Times New Roman" w:eastAsia="宋体" w:hAnsi="宋体"/>
        </w:rPr>
        <w:t>,</w:t>
      </w:r>
      <w:r w:rsidRPr="00F10A55">
        <w:rPr>
          <w:rFonts w:ascii="Times New Roman" w:eastAsia="宋体" w:hAnsi="宋体"/>
        </w:rPr>
        <w:t>与群落中的其他生物种群之间</w:t>
      </w:r>
      <w:r w:rsidRPr="00F10A55">
        <w:rPr>
          <w:rFonts w:ascii="Times New Roman" w:eastAsia="宋体" w:hAnsi="宋体"/>
        </w:rPr>
        <w:t>,</w:t>
      </w:r>
      <w:r w:rsidRPr="00F10A55">
        <w:rPr>
          <w:rFonts w:ascii="Times New Roman" w:eastAsia="宋体" w:hAnsi="宋体"/>
        </w:rPr>
        <w:t>都有着密切的联系。它们相互依赖、相互制约</w:t>
      </w:r>
      <w:r w:rsidRPr="00F10A55">
        <w:rPr>
          <w:rFonts w:ascii="Times New Roman" w:eastAsia="宋体" w:hAnsi="宋体"/>
        </w:rPr>
        <w:t>,</w:t>
      </w:r>
      <w:r w:rsidRPr="00F10A55">
        <w:rPr>
          <w:rFonts w:ascii="Times New Roman" w:eastAsia="宋体" w:hAnsi="宋体"/>
        </w:rPr>
        <w:t>构成占据一定空间、具有一定结构、执行一定功能的动态平衡体系。下列叙述错误的是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生产者制造有机物</w:t>
      </w:r>
      <w:r w:rsidRPr="00F10A55">
        <w:rPr>
          <w:rFonts w:ascii="Times New Roman" w:eastAsia="宋体" w:hAnsi="宋体"/>
        </w:rPr>
        <w:t>,</w:t>
      </w:r>
      <w:r w:rsidRPr="00F10A55">
        <w:rPr>
          <w:rFonts w:ascii="Times New Roman" w:eastAsia="宋体" w:hAnsi="宋体"/>
        </w:rPr>
        <w:t>是该动态平衡体系的首要成分</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正反馈调节是该动态平衡体系维持相对稳定的主要调节方式</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俗语</w:t>
      </w:r>
      <w:r w:rsidRPr="00F10A55">
        <w:rPr>
          <w:rFonts w:ascii="Times New Roman" w:eastAsia="宋体" w:hAnsi="Times New Roman" w:cs="Times New Roman"/>
        </w:rPr>
        <w:t>“</w:t>
      </w:r>
      <w:r w:rsidRPr="00F10A55">
        <w:rPr>
          <w:rFonts w:ascii="Times New Roman" w:eastAsia="宋体" w:hAnsi="宋体"/>
        </w:rPr>
        <w:t>大鱼吃小鱼、小鱼吃虾米、虾米吃泥巴</w:t>
      </w:r>
      <w:r w:rsidRPr="00F10A55">
        <w:rPr>
          <w:rFonts w:ascii="Times New Roman" w:eastAsia="宋体" w:hAnsi="Times New Roman" w:cs="Times New Roman"/>
        </w:rPr>
        <w:t>”</w:t>
      </w:r>
      <w:r w:rsidRPr="00F10A55">
        <w:rPr>
          <w:rFonts w:ascii="Times New Roman" w:eastAsia="宋体" w:hAnsi="宋体"/>
        </w:rPr>
        <w:t>包含了食物链的含义</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水体中沉降植物的分泌物可抑制藻类生长</w:t>
      </w:r>
      <w:r w:rsidRPr="00F10A55">
        <w:rPr>
          <w:rFonts w:ascii="Times New Roman" w:eastAsia="宋体" w:hAnsi="宋体"/>
        </w:rPr>
        <w:t>,</w:t>
      </w:r>
      <w:r w:rsidRPr="00F10A55">
        <w:rPr>
          <w:rFonts w:ascii="Times New Roman" w:eastAsia="宋体" w:hAnsi="宋体"/>
        </w:rPr>
        <w:t>说明生产者之间也存在信息传递</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lastRenderedPageBreak/>
        <w:t>8</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山东青岛三模</w:t>
      </w:r>
      <w:r w:rsidRPr="00F10A55">
        <w:rPr>
          <w:rFonts w:ascii="Times New Roman" w:eastAsia="宋体" w:hAnsi="宋体"/>
        </w:rPr>
        <w:t>)</w:t>
      </w:r>
      <w:r w:rsidRPr="00F10A55">
        <w:rPr>
          <w:rFonts w:ascii="Times New Roman" w:eastAsia="宋体" w:hAnsi="Times New Roman" w:cs="Times New Roman"/>
        </w:rPr>
        <w:t>“</w:t>
      </w:r>
      <w:r w:rsidRPr="00F10A55">
        <w:rPr>
          <w:rFonts w:ascii="Times New Roman" w:eastAsia="宋体" w:hAnsi="宋体"/>
        </w:rPr>
        <w:t>冰桶挑战赛</w:t>
      </w:r>
      <w:r w:rsidRPr="00F10A55">
        <w:rPr>
          <w:rFonts w:ascii="Times New Roman" w:eastAsia="宋体" w:hAnsi="Times New Roman" w:cs="Times New Roman"/>
        </w:rPr>
        <w:t>”</w:t>
      </w:r>
      <w:r w:rsidRPr="00F10A55">
        <w:rPr>
          <w:rFonts w:ascii="Times New Roman" w:eastAsia="宋体" w:hAnsi="宋体"/>
        </w:rPr>
        <w:t>要求参与者在网络上发布自己被冰水浇遍全身的视频内容</w:t>
      </w:r>
      <w:r w:rsidRPr="00F10A55">
        <w:rPr>
          <w:rFonts w:ascii="Times New Roman" w:eastAsia="宋体" w:hAnsi="宋体"/>
        </w:rPr>
        <w:t>,</w:t>
      </w:r>
      <w:r w:rsidRPr="00F10A55">
        <w:rPr>
          <w:rFonts w:ascii="Times New Roman" w:eastAsia="宋体" w:hAnsi="宋体"/>
        </w:rPr>
        <w:t>该参与者可以邀请其他人来参与这一活动。挑战者被浇冰水时</w:t>
      </w:r>
      <w:r w:rsidRPr="00F10A55">
        <w:rPr>
          <w:rFonts w:ascii="Times New Roman" w:eastAsia="宋体" w:hAnsi="宋体"/>
        </w:rPr>
        <w:t>,</w:t>
      </w:r>
      <w:r w:rsidRPr="00F10A55">
        <w:rPr>
          <w:rFonts w:ascii="Times New Roman" w:eastAsia="宋体" w:hAnsi="宋体"/>
        </w:rPr>
        <w:t>机体生理功能会发生相应的变化。下列相关叙述错误的是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冰水刺激挑战者皮肤产生的兴奋</w:t>
      </w:r>
      <w:r w:rsidRPr="00F10A55">
        <w:rPr>
          <w:rFonts w:ascii="Times New Roman" w:eastAsia="宋体" w:hAnsi="宋体"/>
        </w:rPr>
        <w:t>,</w:t>
      </w:r>
      <w:r w:rsidRPr="00F10A55">
        <w:rPr>
          <w:rFonts w:ascii="Times New Roman" w:eastAsia="宋体" w:hAnsi="宋体"/>
        </w:rPr>
        <w:t>可传导至大脑皮层产生冷觉</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挑战者下丘脑体温调节中枢会兴奋</w:t>
      </w:r>
      <w:r w:rsidRPr="00F10A55">
        <w:rPr>
          <w:rFonts w:ascii="Times New Roman" w:eastAsia="宋体" w:hAnsi="宋体"/>
        </w:rPr>
        <w:t>,</w:t>
      </w:r>
      <w:r w:rsidRPr="00F10A55">
        <w:rPr>
          <w:rFonts w:ascii="Times New Roman" w:eastAsia="宋体" w:hAnsi="宋体"/>
        </w:rPr>
        <w:t>引起骨骼肌战栗</w:t>
      </w:r>
      <w:r w:rsidRPr="00F10A55">
        <w:rPr>
          <w:rFonts w:ascii="Times New Roman" w:eastAsia="宋体" w:hAnsi="宋体"/>
        </w:rPr>
        <w:t>,</w:t>
      </w:r>
      <w:r w:rsidRPr="00F10A55">
        <w:rPr>
          <w:rFonts w:ascii="Times New Roman" w:eastAsia="宋体" w:hAnsi="宋体"/>
        </w:rPr>
        <w:t>使产热增加</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挑战者大声尖叫、心率加快等生理变化</w:t>
      </w:r>
      <w:r w:rsidRPr="00F10A55">
        <w:rPr>
          <w:rFonts w:ascii="Times New Roman" w:eastAsia="宋体" w:hAnsi="宋体"/>
        </w:rPr>
        <w:t>,</w:t>
      </w:r>
      <w:r w:rsidRPr="00F10A55">
        <w:rPr>
          <w:rFonts w:ascii="Times New Roman" w:eastAsia="宋体" w:hAnsi="宋体"/>
        </w:rPr>
        <w:t>是神经调节的结果</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冰水刺激后</w:t>
      </w:r>
      <w:r w:rsidRPr="00F10A55">
        <w:rPr>
          <w:rFonts w:ascii="Times New Roman" w:eastAsia="宋体" w:hAnsi="宋体"/>
        </w:rPr>
        <w:t>,</w:t>
      </w:r>
      <w:r w:rsidRPr="00F10A55">
        <w:rPr>
          <w:rFonts w:ascii="Times New Roman" w:eastAsia="宋体" w:hAnsi="宋体"/>
        </w:rPr>
        <w:t>挑战者体温维持相对稳定的调节过程中存在负反馈调节</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9</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山东潍坊二模</w:t>
      </w:r>
      <w:r w:rsidRPr="00F10A55">
        <w:rPr>
          <w:rFonts w:ascii="Times New Roman" w:eastAsia="宋体" w:hAnsi="宋体"/>
        </w:rPr>
        <w:t>,</w:t>
      </w:r>
      <w:r w:rsidRPr="00F10A55">
        <w:rPr>
          <w:rFonts w:ascii="Arial" w:eastAsia="黑体" w:hAnsi="黑体"/>
        </w:rPr>
        <w:t>不定项选择题</w:t>
      </w:r>
      <w:r w:rsidRPr="00F10A55">
        <w:rPr>
          <w:rFonts w:ascii="Times New Roman" w:eastAsia="宋体" w:hAnsi="宋体"/>
        </w:rPr>
        <w:t>)</w:t>
      </w:r>
      <w:r w:rsidRPr="00F10A55">
        <w:rPr>
          <w:rFonts w:ascii="Times New Roman" w:eastAsia="宋体" w:hAnsi="宋体"/>
        </w:rPr>
        <w:t>真核细胞内的</w:t>
      </w:r>
      <w:r w:rsidRPr="00F10A55">
        <w:rPr>
          <w:rFonts w:ascii="Times New Roman" w:eastAsia="宋体" w:hAnsi="宋体"/>
        </w:rPr>
        <w:t>mRNA</w:t>
      </w:r>
      <w:r w:rsidRPr="00F10A55">
        <w:rPr>
          <w:rFonts w:ascii="Times New Roman" w:eastAsia="宋体" w:hAnsi="宋体"/>
        </w:rPr>
        <w:t>寿命极短</w:t>
      </w:r>
      <w:r w:rsidRPr="00F10A55">
        <w:rPr>
          <w:rFonts w:ascii="Times New Roman" w:eastAsia="宋体" w:hAnsi="宋体"/>
        </w:rPr>
        <w:t>,</w:t>
      </w:r>
      <w:r w:rsidRPr="00F10A55">
        <w:rPr>
          <w:rFonts w:ascii="Times New Roman" w:eastAsia="宋体" w:hAnsi="宋体"/>
        </w:rPr>
        <w:t>易被核酸酶降解。为了提高自身稳定性</w:t>
      </w:r>
      <w:r w:rsidRPr="00F10A55">
        <w:rPr>
          <w:rFonts w:ascii="Times New Roman" w:eastAsia="宋体" w:hAnsi="宋体"/>
        </w:rPr>
        <w:t>,mRNA</w:t>
      </w:r>
      <w:r w:rsidRPr="00F10A55">
        <w:rPr>
          <w:rFonts w:ascii="Times New Roman" w:eastAsia="宋体" w:hAnsi="宋体"/>
        </w:rPr>
        <w:t>需要与细胞内的一些蛋白质相结合形成复合物才能稳定存在。通过调节这些蛋白质的含量就能调整</w:t>
      </w:r>
      <w:r w:rsidRPr="00F10A55">
        <w:rPr>
          <w:rFonts w:ascii="Times New Roman" w:eastAsia="宋体" w:hAnsi="宋体"/>
        </w:rPr>
        <w:t>mRNA</w:t>
      </w:r>
      <w:r w:rsidRPr="00F10A55">
        <w:rPr>
          <w:rFonts w:ascii="Times New Roman" w:eastAsia="宋体" w:hAnsi="宋体"/>
        </w:rPr>
        <w:t>的稳定性</w:t>
      </w:r>
      <w:r w:rsidRPr="00F10A55">
        <w:rPr>
          <w:rFonts w:ascii="Times New Roman" w:eastAsia="宋体" w:hAnsi="宋体"/>
        </w:rPr>
        <w:t>,</w:t>
      </w:r>
      <w:r w:rsidRPr="00F10A55">
        <w:rPr>
          <w:rFonts w:ascii="Times New Roman" w:eastAsia="宋体" w:hAnsi="宋体"/>
        </w:rPr>
        <w:t>从而控制翻译的过程。下列相关叙述正确的是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mRNA</w:t>
      </w:r>
      <w:r w:rsidRPr="00F10A55">
        <w:rPr>
          <w:rFonts w:ascii="Times New Roman" w:eastAsia="宋体" w:hAnsi="宋体"/>
        </w:rPr>
        <w:t>与蛋白质结合后</w:t>
      </w:r>
      <w:r w:rsidRPr="00F10A55">
        <w:rPr>
          <w:rFonts w:ascii="Times New Roman" w:eastAsia="宋体" w:hAnsi="宋体"/>
        </w:rPr>
        <w:t>,</w:t>
      </w:r>
      <w:r w:rsidRPr="00F10A55">
        <w:rPr>
          <w:rFonts w:ascii="Times New Roman" w:eastAsia="宋体" w:hAnsi="宋体"/>
        </w:rPr>
        <w:t>可能会将核酸酶的切点掩盖从而避免被降解</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蛋白质作为翻译产物对</w:t>
      </w:r>
      <w:r w:rsidRPr="00F10A55">
        <w:rPr>
          <w:rFonts w:ascii="Times New Roman" w:eastAsia="宋体" w:hAnsi="宋体"/>
        </w:rPr>
        <w:t>mRNA</w:t>
      </w:r>
      <w:r w:rsidRPr="00F10A55">
        <w:rPr>
          <w:rFonts w:ascii="Times New Roman" w:eastAsia="宋体" w:hAnsi="宋体"/>
        </w:rPr>
        <w:t>的功能产生影响</w:t>
      </w:r>
      <w:r w:rsidRPr="00F10A55">
        <w:rPr>
          <w:rFonts w:ascii="Times New Roman" w:eastAsia="宋体" w:hAnsi="宋体"/>
        </w:rPr>
        <w:t>,</w:t>
      </w:r>
      <w:r w:rsidRPr="00F10A55">
        <w:rPr>
          <w:rFonts w:ascii="Times New Roman" w:eastAsia="宋体" w:hAnsi="宋体"/>
        </w:rPr>
        <w:t>在一定程度上体现了反馈调节</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mRNA</w:t>
      </w:r>
      <w:r w:rsidRPr="00F10A55">
        <w:rPr>
          <w:rFonts w:ascii="Times New Roman" w:eastAsia="宋体" w:hAnsi="宋体"/>
        </w:rPr>
        <w:t>与蛋白质形成的复合物可为蛋白质的合成提供场所</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基因表达调控体现在多个方面</w:t>
      </w:r>
      <w:r w:rsidRPr="00F10A55">
        <w:rPr>
          <w:rFonts w:ascii="Times New Roman" w:eastAsia="宋体" w:hAnsi="宋体"/>
        </w:rPr>
        <w:t>,</w:t>
      </w:r>
      <w:r w:rsidRPr="00F10A55">
        <w:rPr>
          <w:rFonts w:ascii="Times New Roman" w:eastAsia="宋体" w:hAnsi="宋体"/>
        </w:rPr>
        <w:t>以共同维护遗传信息的稳定传递</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10</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山东青岛三模</w:t>
      </w:r>
      <w:r w:rsidRPr="00F10A55">
        <w:rPr>
          <w:rFonts w:ascii="Times New Roman" w:eastAsia="宋体" w:hAnsi="宋体"/>
        </w:rPr>
        <w:t>,</w:t>
      </w:r>
      <w:r w:rsidRPr="00F10A55">
        <w:rPr>
          <w:rFonts w:ascii="Arial" w:eastAsia="黑体" w:hAnsi="黑体"/>
        </w:rPr>
        <w:t>不定项选择题</w:t>
      </w:r>
      <w:r w:rsidRPr="00F10A55">
        <w:rPr>
          <w:rFonts w:ascii="Times New Roman" w:eastAsia="宋体" w:hAnsi="宋体"/>
        </w:rPr>
        <w:t>)</w:t>
      </w:r>
      <w:r w:rsidRPr="00F10A55">
        <w:rPr>
          <w:rFonts w:ascii="Times New Roman" w:eastAsia="宋体" w:hAnsi="宋体"/>
        </w:rPr>
        <w:t>我国思想家孟子、庄子等曾提出了</w:t>
      </w:r>
      <w:r w:rsidRPr="00F10A55">
        <w:rPr>
          <w:rFonts w:ascii="Times New Roman" w:eastAsia="宋体" w:hAnsi="Times New Roman" w:cs="Times New Roman"/>
        </w:rPr>
        <w:t>“</w:t>
      </w:r>
      <w:r w:rsidRPr="00F10A55">
        <w:rPr>
          <w:rFonts w:ascii="Times New Roman" w:eastAsia="宋体" w:hAnsi="宋体"/>
        </w:rPr>
        <w:t>天人合一</w:t>
      </w:r>
      <w:r w:rsidRPr="00F10A55">
        <w:rPr>
          <w:rFonts w:ascii="Times New Roman" w:eastAsia="宋体" w:hAnsi="Times New Roman" w:cs="Times New Roman"/>
        </w:rPr>
        <w:t>”</w:t>
      </w:r>
      <w:r w:rsidRPr="00F10A55">
        <w:rPr>
          <w:rFonts w:ascii="Times New Roman" w:eastAsia="宋体" w:hAnsi="宋体"/>
        </w:rPr>
        <w:t>的哲学观念</w:t>
      </w:r>
      <w:r w:rsidRPr="00F10A55">
        <w:rPr>
          <w:rFonts w:ascii="Times New Roman" w:eastAsia="宋体" w:hAnsi="宋体"/>
        </w:rPr>
        <w:t>,</w:t>
      </w:r>
      <w:r w:rsidRPr="00F10A55">
        <w:rPr>
          <w:rFonts w:ascii="Times New Roman" w:eastAsia="宋体" w:hAnsi="宋体"/>
        </w:rPr>
        <w:t>这种观念体现出追求人与自然和谐统一的美好理想。如今</w:t>
      </w:r>
      <w:r w:rsidRPr="00F10A55">
        <w:rPr>
          <w:rFonts w:ascii="Times New Roman" w:eastAsia="宋体" w:hAnsi="宋体"/>
        </w:rPr>
        <w:t>,</w:t>
      </w:r>
      <w:r w:rsidRPr="00F10A55">
        <w:rPr>
          <w:rFonts w:ascii="Times New Roman" w:eastAsia="宋体" w:hAnsi="宋体"/>
        </w:rPr>
        <w:t>对自然要取之以时</w:t>
      </w:r>
      <w:r w:rsidRPr="00F10A55">
        <w:rPr>
          <w:rFonts w:ascii="Times New Roman" w:eastAsia="宋体" w:hAnsi="宋体"/>
        </w:rPr>
        <w:t>,</w:t>
      </w:r>
      <w:r w:rsidRPr="00F10A55">
        <w:rPr>
          <w:rFonts w:ascii="Times New Roman" w:eastAsia="宋体" w:hAnsi="宋体"/>
        </w:rPr>
        <w:t>取之有度</w:t>
      </w:r>
      <w:r w:rsidRPr="00F10A55">
        <w:rPr>
          <w:rFonts w:ascii="Times New Roman" w:eastAsia="宋体" w:hAnsi="宋体"/>
        </w:rPr>
        <w:t>,</w:t>
      </w:r>
      <w:r w:rsidRPr="00F10A55">
        <w:rPr>
          <w:rFonts w:ascii="Times New Roman" w:eastAsia="宋体" w:hAnsi="宋体"/>
        </w:rPr>
        <w:t>追求可持续发展的观念已经深入人心。下列相关叙述正确的是</w:t>
      </w:r>
      <w:r w:rsidRPr="00F10A55">
        <w:rPr>
          <w:rFonts w:ascii="Times New Roman" w:eastAsia="宋体" w:hAnsi="宋体"/>
        </w:rPr>
        <w:ptab w:relativeTo="margin" w:alignment="right" w:leader="none"/>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对自然</w:t>
      </w:r>
      <w:r w:rsidRPr="00F10A55">
        <w:rPr>
          <w:rFonts w:ascii="Times New Roman" w:eastAsia="宋体" w:hAnsi="Times New Roman" w:cs="Times New Roman"/>
        </w:rPr>
        <w:t>“</w:t>
      </w:r>
      <w:r w:rsidRPr="00F10A55">
        <w:rPr>
          <w:rFonts w:ascii="Times New Roman" w:eastAsia="宋体" w:hAnsi="宋体"/>
        </w:rPr>
        <w:t>取之以时</w:t>
      </w:r>
      <w:r w:rsidRPr="00F10A55">
        <w:rPr>
          <w:rFonts w:ascii="Times New Roman" w:eastAsia="宋体" w:hAnsi="宋体"/>
        </w:rPr>
        <w:t>,</w:t>
      </w:r>
      <w:r w:rsidRPr="00F10A55">
        <w:rPr>
          <w:rFonts w:ascii="Times New Roman" w:eastAsia="宋体" w:hAnsi="宋体"/>
        </w:rPr>
        <w:t>取之有度</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有助于生态环境的保护</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过度捕捞会降低种群的环境容纳量</w:t>
      </w:r>
      <w:r w:rsidRPr="00F10A55">
        <w:rPr>
          <w:rFonts w:ascii="Times New Roman" w:eastAsia="宋体" w:hAnsi="宋体"/>
        </w:rPr>
        <w:t>,</w:t>
      </w:r>
      <w:r w:rsidRPr="00F10A55">
        <w:rPr>
          <w:rFonts w:ascii="Times New Roman" w:eastAsia="宋体" w:hAnsi="宋体"/>
        </w:rPr>
        <w:t>导致渔业资源匮乏</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合理确定载畜量可以使能量持续高效地流向对人类最有益的部分</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生态系统的稳定性和以负反馈调节为基础的自我调节能力密切相关</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山东泰安二模</w:t>
      </w:r>
      <w:r w:rsidRPr="00F10A55">
        <w:rPr>
          <w:rFonts w:ascii="Times New Roman" w:eastAsia="宋体" w:hAnsi="宋体"/>
        </w:rPr>
        <w:t>)</w:t>
      </w:r>
      <w:r w:rsidRPr="00F10A55">
        <w:rPr>
          <w:rFonts w:ascii="Times New Roman" w:eastAsia="宋体" w:hAnsi="宋体"/>
        </w:rPr>
        <w:t>营养缺陷型菌株就是在人工诱变或自发突变后</w:t>
      </w:r>
      <w:r w:rsidRPr="00F10A55">
        <w:rPr>
          <w:rFonts w:ascii="Times New Roman" w:eastAsia="宋体" w:hAnsi="宋体"/>
        </w:rPr>
        <w:t>,</w:t>
      </w:r>
      <w:r w:rsidRPr="00F10A55">
        <w:rPr>
          <w:rFonts w:ascii="Times New Roman" w:eastAsia="宋体" w:hAnsi="宋体"/>
        </w:rPr>
        <w:t>微生物细胞代谢调节机制中的某些酶被破坏</w:t>
      </w:r>
      <w:r w:rsidRPr="00F10A55">
        <w:rPr>
          <w:rFonts w:ascii="Times New Roman" w:eastAsia="宋体" w:hAnsi="宋体"/>
        </w:rPr>
        <w:t>,</w:t>
      </w:r>
      <w:r w:rsidRPr="00F10A55">
        <w:rPr>
          <w:rFonts w:ascii="Times New Roman" w:eastAsia="宋体" w:hAnsi="宋体"/>
        </w:rPr>
        <w:t>使代谢过程中的某些合成反应不能进行的菌株。这种菌株能积累正常菌株不能积累的某些代谢中间产物</w:t>
      </w:r>
      <w:r w:rsidRPr="00F10A55">
        <w:rPr>
          <w:rFonts w:ascii="Times New Roman" w:eastAsia="宋体" w:hAnsi="宋体"/>
        </w:rPr>
        <w:t>,</w:t>
      </w:r>
      <w:r w:rsidRPr="00F10A55">
        <w:rPr>
          <w:rFonts w:ascii="Times New Roman" w:eastAsia="宋体" w:hAnsi="宋体"/>
        </w:rPr>
        <w:t>为工业生产提供大量的原料产物。下图表示实验人员利用影印法初检氨基酸缺陷型菌株的过程。回答下列问题。</w:t>
      </w:r>
    </w:p>
    <w:p w:rsidR="00CB7423" w:rsidRPr="00F10A55" w:rsidRDefault="00CB7423" w:rsidP="00CB742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679120" cy="1536840"/>
            <wp:effectExtent l="0" t="0" r="0" b="0"/>
            <wp:docPr id="13" name="ZSZRX110.eps" descr="id:2147487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1" cstate="print"/>
                    <a:stretch>
                      <a:fillRect/>
                    </a:stretch>
                  </pic:blipFill>
                  <pic:spPr>
                    <a:xfrm>
                      <a:off x="0" y="0"/>
                      <a:ext cx="2679120" cy="1536840"/>
                    </a:xfrm>
                    <a:prstGeom prst="rect">
                      <a:avLst/>
                    </a:prstGeom>
                  </pic:spPr>
                </pic:pic>
              </a:graphicData>
            </a:graphic>
          </wp:inline>
        </w:drawing>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微生物生长需要的营养物质有水、碳源、</w:t>
      </w:r>
      <w:r w:rsidRPr="00F10A55">
        <w:rPr>
          <w:rFonts w:ascii="Times New Roman" w:eastAsia="宋体" w:hAnsi="宋体"/>
          <w:color w:val="FF0000"/>
          <w:u w:val="single" w:color="000000"/>
        </w:rPr>
        <w:t xml:space="preserve">　　　　</w:t>
      </w:r>
      <w:r w:rsidRPr="00F10A55">
        <w:rPr>
          <w:rFonts w:ascii="Times New Roman" w:eastAsia="宋体" w:hAnsi="宋体"/>
        </w:rPr>
        <w:t>和</w:t>
      </w:r>
      <w:r w:rsidRPr="00F10A55">
        <w:rPr>
          <w:rFonts w:ascii="Times New Roman" w:eastAsia="宋体" w:hAnsi="宋体"/>
          <w:color w:val="FF0000"/>
          <w:u w:val="single" w:color="000000"/>
        </w:rPr>
        <w:t xml:space="preserve">　　　　</w:t>
      </w:r>
      <w:r w:rsidRPr="00F10A55">
        <w:rPr>
          <w:rFonts w:ascii="Times New Roman" w:eastAsia="宋体" w:hAnsi="宋体"/>
        </w:rPr>
        <w:t>等。过程</w:t>
      </w:r>
      <w:r w:rsidRPr="00F10A55">
        <w:rPr>
          <w:rFonts w:ascii="宋体" w:eastAsia="宋体" w:hAnsi="宋体" w:cs="宋体" w:hint="eastAsia"/>
        </w:rPr>
        <w:t>①</w:t>
      </w:r>
      <w:r w:rsidRPr="00F10A55">
        <w:rPr>
          <w:rFonts w:ascii="Times New Roman" w:eastAsia="宋体" w:hAnsi="宋体"/>
        </w:rPr>
        <w:t>的接种方法为</w:t>
      </w:r>
      <w:r w:rsidRPr="00F10A55">
        <w:rPr>
          <w:rFonts w:ascii="Times New Roman" w:eastAsia="宋体" w:hAnsi="宋体"/>
          <w:color w:val="FF0000"/>
          <w:u w:val="single" w:color="000000"/>
        </w:rPr>
        <w:t xml:space="preserve">　　　　　　　　　</w:t>
      </w:r>
      <w:r w:rsidRPr="00F10A55">
        <w:rPr>
          <w:rFonts w:ascii="Times New Roman" w:eastAsia="宋体" w:hAnsi="宋体"/>
        </w:rPr>
        <w:t>。图中基本培养基与完全培养基存在差异的成分是</w:t>
      </w:r>
      <w:r w:rsidRPr="00F10A55">
        <w:rPr>
          <w:rFonts w:ascii="Times New Roman" w:eastAsia="宋体" w:hAnsi="宋体"/>
          <w:color w:val="FF0000"/>
          <w:u w:val="single" w:color="000000"/>
        </w:rPr>
        <w:t xml:space="preserve">　　　　</w:t>
      </w:r>
      <w:r w:rsidRPr="00F10A55">
        <w:rPr>
          <w:rFonts w:ascii="Times New Roman" w:eastAsia="宋体" w:hAnsi="宋体"/>
        </w:rPr>
        <w:t>。根据用途分类</w:t>
      </w:r>
      <w:r w:rsidRPr="00F10A55">
        <w:rPr>
          <w:rFonts w:ascii="Times New Roman" w:eastAsia="宋体" w:hAnsi="宋体"/>
        </w:rPr>
        <w:t>,</w:t>
      </w:r>
      <w:r w:rsidRPr="00F10A55">
        <w:rPr>
          <w:rFonts w:ascii="Times New Roman" w:eastAsia="宋体" w:hAnsi="宋体"/>
        </w:rPr>
        <w:t>图中基本培养基属于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选择</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鉴别</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培养基。 </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进行过程</w:t>
      </w:r>
      <w:r w:rsidRPr="00F10A55">
        <w:rPr>
          <w:rFonts w:ascii="宋体" w:eastAsia="宋体" w:hAnsi="宋体" w:cs="宋体" w:hint="eastAsia"/>
        </w:rPr>
        <w:t>②</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应先将丝绒布转印至</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基本</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完全</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培养基上</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(3)</w:t>
      </w:r>
      <w:r w:rsidRPr="00F10A55">
        <w:rPr>
          <w:rFonts w:ascii="Times New Roman" w:eastAsia="宋体" w:hAnsi="宋体"/>
        </w:rPr>
        <w:t>利用影印法培养的优点是不同培养基中同种菌株的接种位置相同</w:t>
      </w:r>
      <w:r w:rsidRPr="00F10A55">
        <w:rPr>
          <w:rFonts w:ascii="Times New Roman" w:eastAsia="宋体" w:hAnsi="宋体"/>
        </w:rPr>
        <w:t>,</w:t>
      </w:r>
      <w:r w:rsidRPr="00F10A55">
        <w:rPr>
          <w:rFonts w:ascii="Times New Roman" w:eastAsia="宋体" w:hAnsi="宋体"/>
        </w:rPr>
        <w:t>所以</w:t>
      </w:r>
      <w:r w:rsidRPr="00F10A55">
        <w:rPr>
          <w:rFonts w:ascii="Times New Roman" w:eastAsia="宋体" w:hAnsi="宋体"/>
        </w:rPr>
        <w:t>,</w:t>
      </w:r>
      <w:r w:rsidRPr="00F10A55">
        <w:rPr>
          <w:rFonts w:ascii="Times New Roman" w:eastAsia="宋体" w:hAnsi="宋体"/>
        </w:rPr>
        <w:t>挑取</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菌落</w:t>
      </w: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菌落</w:t>
      </w: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即为所需的氨基酸缺陷型菌株。统计菌落种类和数目时要每隔</w:t>
      </w:r>
      <w:r w:rsidRPr="00F10A55">
        <w:rPr>
          <w:rFonts w:ascii="Times New Roman" w:eastAsia="宋体" w:hAnsi="宋体"/>
        </w:rPr>
        <w:t>24 h</w:t>
      </w:r>
      <w:r w:rsidRPr="00F10A55">
        <w:rPr>
          <w:rFonts w:ascii="Times New Roman" w:eastAsia="宋体" w:hAnsi="宋体"/>
        </w:rPr>
        <w:t>观察统计一次</w:t>
      </w:r>
      <w:r w:rsidRPr="00F10A55">
        <w:rPr>
          <w:rFonts w:ascii="Times New Roman" w:eastAsia="宋体" w:hAnsi="宋体"/>
        </w:rPr>
        <w:t>,</w:t>
      </w:r>
      <w:r w:rsidRPr="00F10A55">
        <w:rPr>
          <w:rFonts w:ascii="Times New Roman" w:eastAsia="宋体" w:hAnsi="宋体"/>
        </w:rPr>
        <w:t>直到各类菌落数目稳定</w:t>
      </w:r>
      <w:r w:rsidRPr="00F10A55">
        <w:rPr>
          <w:rFonts w:ascii="Times New Roman" w:eastAsia="宋体" w:hAnsi="宋体"/>
        </w:rPr>
        <w:t>,</w:t>
      </w:r>
      <w:r w:rsidRPr="00F10A55">
        <w:rPr>
          <w:rFonts w:ascii="Times New Roman" w:eastAsia="宋体" w:hAnsi="宋体"/>
        </w:rPr>
        <w:t>鉴定菌落种类的重要依据是</w:t>
      </w:r>
      <w:r w:rsidRPr="00F10A55">
        <w:rPr>
          <w:rFonts w:ascii="Times New Roman" w:eastAsia="宋体" w:hAnsi="宋体"/>
          <w:color w:val="FF0000"/>
          <w:u w:val="single" w:color="000000"/>
        </w:rPr>
        <w:t xml:space="preserve">　　　　　　　　　　　　　　　　　　　</w:t>
      </w:r>
      <w:r w:rsidRPr="00F10A55">
        <w:rPr>
          <w:rFonts w:ascii="Times New Roman" w:eastAsia="宋体" w:hAnsi="宋体"/>
        </w:rPr>
        <w:t>。常用的测定微生物数量的方法有</w:t>
      </w:r>
      <w:r w:rsidRPr="00F10A55">
        <w:rPr>
          <w:rFonts w:ascii="Times New Roman" w:eastAsia="宋体" w:hAnsi="宋体"/>
          <w:color w:val="FF0000"/>
          <w:u w:val="single" w:color="000000"/>
        </w:rPr>
        <w:t xml:space="preserve">　　　　　　　　　　　　　　　　　　　</w:t>
      </w:r>
      <w:r w:rsidRPr="00F10A55">
        <w:rPr>
          <w:rFonts w:ascii="Times New Roman" w:eastAsia="宋体" w:hAnsi="宋体"/>
        </w:rPr>
        <w:t>。 </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赖氨酸在人体内属于必需氨基酸</w:t>
      </w:r>
      <w:r w:rsidRPr="00F10A55">
        <w:rPr>
          <w:rFonts w:ascii="Times New Roman" w:eastAsia="宋体" w:hAnsi="宋体"/>
        </w:rPr>
        <w:t>,</w:t>
      </w:r>
      <w:r w:rsidRPr="00F10A55">
        <w:rPr>
          <w:rFonts w:ascii="Times New Roman" w:eastAsia="宋体" w:hAnsi="宋体"/>
        </w:rPr>
        <w:t>在医药和食品工业上有大量的需求</w:t>
      </w:r>
      <w:r w:rsidRPr="00F10A55">
        <w:rPr>
          <w:rFonts w:ascii="Times New Roman" w:eastAsia="宋体" w:hAnsi="宋体"/>
        </w:rPr>
        <w:t>,</w:t>
      </w:r>
      <w:r w:rsidRPr="00F10A55">
        <w:rPr>
          <w:rFonts w:ascii="Times New Roman" w:eastAsia="宋体" w:hAnsi="宋体"/>
        </w:rPr>
        <w:t>但是由图可知</w:t>
      </w:r>
      <w:r w:rsidRPr="00F10A55">
        <w:rPr>
          <w:rFonts w:ascii="Times New Roman" w:eastAsia="宋体" w:hAnsi="宋体"/>
        </w:rPr>
        <w:t>,</w:t>
      </w:r>
      <w:r w:rsidRPr="00F10A55">
        <w:rPr>
          <w:rFonts w:ascii="Times New Roman" w:eastAsia="宋体" w:hAnsi="宋体"/>
        </w:rPr>
        <w:t>当</w:t>
      </w:r>
      <w:r w:rsidRPr="00F10A55">
        <w:rPr>
          <w:rFonts w:ascii="Times New Roman" w:eastAsia="宋体" w:hAnsi="宋体"/>
          <w:color w:val="FF0000"/>
          <w:u w:val="single" w:color="000000"/>
        </w:rPr>
        <w:t xml:space="preserve">　　　　　　　　</w:t>
      </w:r>
      <w:r w:rsidRPr="00F10A55">
        <w:rPr>
          <w:rFonts w:ascii="Times New Roman" w:eastAsia="宋体" w:hAnsi="宋体"/>
        </w:rPr>
        <w:t>的积累过量时</w:t>
      </w:r>
      <w:r w:rsidRPr="00F10A55">
        <w:rPr>
          <w:rFonts w:ascii="Times New Roman" w:eastAsia="宋体" w:hAnsi="宋体"/>
        </w:rPr>
        <w:t>,</w:t>
      </w:r>
      <w:r w:rsidRPr="00F10A55">
        <w:rPr>
          <w:rFonts w:ascii="Times New Roman" w:eastAsia="宋体" w:hAnsi="宋体"/>
        </w:rPr>
        <w:t>会抑制天冬氨酸激酶的活性</w:t>
      </w:r>
      <w:r w:rsidRPr="00F10A55">
        <w:rPr>
          <w:rFonts w:ascii="Times New Roman" w:eastAsia="宋体" w:hAnsi="宋体"/>
        </w:rPr>
        <w:t>,</w:t>
      </w:r>
      <w:r w:rsidRPr="00F10A55">
        <w:rPr>
          <w:rFonts w:ascii="Times New Roman" w:eastAsia="宋体" w:hAnsi="宋体"/>
        </w:rPr>
        <w:t>则使细胞难以积累过多的赖氨酸</w:t>
      </w:r>
      <w:r w:rsidRPr="00F10A55">
        <w:rPr>
          <w:rFonts w:ascii="Times New Roman" w:eastAsia="宋体" w:hAnsi="宋体"/>
        </w:rPr>
        <w:t>,</w:t>
      </w:r>
      <w:r w:rsidRPr="00F10A55">
        <w:rPr>
          <w:rFonts w:ascii="Times New Roman" w:eastAsia="宋体" w:hAnsi="宋体"/>
        </w:rPr>
        <w:t>这种现象在微生物代谢中属于</w:t>
      </w:r>
      <w:r w:rsidRPr="00F10A55">
        <w:rPr>
          <w:rFonts w:ascii="Times New Roman" w:eastAsia="宋体" w:hAnsi="宋体"/>
          <w:color w:val="FF0000"/>
          <w:u w:val="single" w:color="000000"/>
        </w:rPr>
        <w:t xml:space="preserve">　　　　　　　　</w:t>
      </w:r>
      <w:r w:rsidRPr="00F10A55">
        <w:rPr>
          <w:rFonts w:ascii="Times New Roman" w:eastAsia="宋体" w:hAnsi="宋体"/>
        </w:rPr>
        <w:t>调节</w:t>
      </w:r>
      <w:r w:rsidRPr="00F10A55">
        <w:rPr>
          <w:rFonts w:ascii="Times New Roman" w:eastAsia="宋体" w:hAnsi="宋体"/>
        </w:rPr>
        <w:t>,</w:t>
      </w:r>
      <w:r w:rsidRPr="00F10A55">
        <w:rPr>
          <w:rFonts w:ascii="Times New Roman" w:eastAsia="宋体" w:hAnsi="宋体"/>
        </w:rPr>
        <w:t>但赖氨酸单独过量积累时却不会抑制上述酶的活性。科学家对黄色短杆菌进行了诱变处理</w:t>
      </w:r>
      <w:r w:rsidRPr="00F10A55">
        <w:rPr>
          <w:rFonts w:ascii="Times New Roman" w:eastAsia="宋体" w:hAnsi="宋体"/>
        </w:rPr>
        <w:t>,</w:t>
      </w:r>
      <w:r w:rsidRPr="00F10A55">
        <w:rPr>
          <w:rFonts w:ascii="Times New Roman" w:eastAsia="宋体" w:hAnsi="宋体"/>
        </w:rPr>
        <w:t>选育了不能合成</w:t>
      </w:r>
      <w:r w:rsidRPr="00F10A55">
        <w:rPr>
          <w:rFonts w:ascii="Times New Roman" w:eastAsia="宋体" w:hAnsi="宋体"/>
          <w:color w:val="FF0000"/>
          <w:u w:val="single" w:color="000000"/>
        </w:rPr>
        <w:t xml:space="preserve">　　　　　　　　</w:t>
      </w:r>
      <w:r w:rsidRPr="00F10A55">
        <w:rPr>
          <w:rFonts w:ascii="Times New Roman" w:eastAsia="宋体" w:hAnsi="宋体"/>
        </w:rPr>
        <w:t>酶的新菌种</w:t>
      </w:r>
      <w:r w:rsidRPr="00F10A55">
        <w:rPr>
          <w:rFonts w:ascii="Times New Roman" w:eastAsia="宋体" w:hAnsi="宋体"/>
        </w:rPr>
        <w:t>,</w:t>
      </w:r>
      <w:r w:rsidRPr="00F10A55">
        <w:rPr>
          <w:rFonts w:ascii="Times New Roman" w:eastAsia="宋体" w:hAnsi="宋体"/>
        </w:rPr>
        <w:t>使其代谢过程中能大量积累赖氨酸。 </w:t>
      </w:r>
    </w:p>
    <w:p w:rsidR="00CB7423" w:rsidRPr="00F10A55" w:rsidRDefault="00CB7423" w:rsidP="00CB742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879200" cy="1549080"/>
            <wp:effectExtent l="0" t="0" r="0" b="0"/>
            <wp:docPr id="14" name="ZSZRX111.eps" descr="id:2147487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2" cstate="print"/>
                    <a:stretch>
                      <a:fillRect/>
                    </a:stretch>
                  </pic:blipFill>
                  <pic:spPr>
                    <a:xfrm>
                      <a:off x="0" y="0"/>
                      <a:ext cx="1879200" cy="1549080"/>
                    </a:xfrm>
                    <a:prstGeom prst="rect">
                      <a:avLst/>
                    </a:prstGeom>
                  </pic:spPr>
                </pic:pic>
              </a:graphicData>
            </a:graphic>
          </wp:inline>
        </w:drawing>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山东菏泽一模</w:t>
      </w:r>
      <w:r w:rsidRPr="00F10A55">
        <w:rPr>
          <w:rFonts w:ascii="Times New Roman" w:eastAsia="宋体" w:hAnsi="宋体"/>
        </w:rPr>
        <w:t>)</w:t>
      </w:r>
      <w:r w:rsidRPr="00F10A55">
        <w:rPr>
          <w:rFonts w:ascii="Times New Roman" w:eastAsia="宋体" w:hAnsi="宋体"/>
        </w:rPr>
        <w:t>瑜伽是一种很好的健身运动。回答下列问题。</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瑜伽练习通常要先进行冥想活动</w:t>
      </w:r>
      <w:r w:rsidRPr="00F10A55">
        <w:rPr>
          <w:rFonts w:ascii="Times New Roman" w:eastAsia="宋体" w:hAnsi="宋体"/>
        </w:rPr>
        <w:t>,</w:t>
      </w:r>
      <w:r w:rsidRPr="00F10A55">
        <w:rPr>
          <w:rFonts w:ascii="Times New Roman" w:eastAsia="宋体" w:hAnsi="宋体"/>
        </w:rPr>
        <w:t>主要是通过腹式呼吸调节身心。我们平时的呼吸运动主要是由</w:t>
      </w:r>
      <w:r w:rsidRPr="00F10A55">
        <w:rPr>
          <w:rFonts w:ascii="Times New Roman" w:eastAsia="宋体" w:hAnsi="宋体"/>
          <w:color w:val="FF0000"/>
          <w:u w:val="single" w:color="000000"/>
        </w:rPr>
        <w:t xml:space="preserve">　　　　</w:t>
      </w:r>
      <w:r w:rsidRPr="00F10A55">
        <w:rPr>
          <w:rFonts w:ascii="Times New Roman" w:eastAsia="宋体" w:hAnsi="宋体"/>
        </w:rPr>
        <w:t>中的呼吸中枢控制的</w:t>
      </w:r>
      <w:r w:rsidRPr="00F10A55">
        <w:rPr>
          <w:rFonts w:ascii="Times New Roman" w:eastAsia="宋体" w:hAnsi="宋体"/>
        </w:rPr>
        <w:t>,</w:t>
      </w:r>
      <w:r w:rsidRPr="00F10A55">
        <w:rPr>
          <w:rFonts w:ascii="Times New Roman" w:eastAsia="宋体" w:hAnsi="宋体"/>
        </w:rPr>
        <w:t>而刻意进行腹式呼吸的过程还要受到</w:t>
      </w:r>
      <w:r w:rsidRPr="00F10A55">
        <w:rPr>
          <w:rFonts w:ascii="Times New Roman" w:eastAsia="宋体" w:hAnsi="宋体"/>
          <w:color w:val="FF0000"/>
          <w:u w:val="single" w:color="000000"/>
        </w:rPr>
        <w:t xml:space="preserve">　　　　　　　　</w:t>
      </w:r>
      <w:r w:rsidRPr="00F10A55">
        <w:rPr>
          <w:rFonts w:ascii="Times New Roman" w:eastAsia="宋体" w:hAnsi="宋体"/>
        </w:rPr>
        <w:t>中相应高级中枢的调控。 </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瑜伽运动有利于排出体内毒素</w:t>
      </w:r>
      <w:r w:rsidRPr="00F10A55">
        <w:rPr>
          <w:rFonts w:ascii="Times New Roman" w:eastAsia="宋体" w:hAnsi="宋体"/>
        </w:rPr>
        <w:t>,</w:t>
      </w:r>
      <w:r w:rsidRPr="00F10A55">
        <w:rPr>
          <w:rFonts w:ascii="Times New Roman" w:eastAsia="宋体" w:hAnsi="宋体"/>
        </w:rPr>
        <w:t>增强免疫力。在某些毒素的刺激下</w:t>
      </w:r>
      <w:r w:rsidRPr="00F10A55">
        <w:rPr>
          <w:rFonts w:ascii="Times New Roman" w:eastAsia="宋体" w:hAnsi="宋体"/>
        </w:rPr>
        <w:t>,</w:t>
      </w:r>
      <w:r w:rsidRPr="00F10A55">
        <w:rPr>
          <w:rFonts w:ascii="Times New Roman" w:eastAsia="宋体" w:hAnsi="宋体"/>
        </w:rPr>
        <w:t>机体会出现发烧症状</w:t>
      </w:r>
      <w:r w:rsidRPr="00F10A55">
        <w:rPr>
          <w:rFonts w:ascii="Times New Roman" w:eastAsia="宋体" w:hAnsi="宋体"/>
        </w:rPr>
        <w:t>,</w:t>
      </w:r>
      <w:r w:rsidRPr="00F10A55">
        <w:rPr>
          <w:rFonts w:ascii="Times New Roman" w:eastAsia="宋体" w:hAnsi="宋体"/>
        </w:rPr>
        <w:t>原因是温度感受器的细胞膜上存在某些细胞因子的受体</w:t>
      </w:r>
      <w:r w:rsidRPr="00F10A55">
        <w:rPr>
          <w:rFonts w:ascii="Times New Roman" w:eastAsia="宋体" w:hAnsi="宋体"/>
        </w:rPr>
        <w:t>,</w:t>
      </w:r>
      <w:r w:rsidRPr="00F10A55">
        <w:rPr>
          <w:rFonts w:ascii="Times New Roman" w:eastAsia="宋体" w:hAnsi="宋体"/>
        </w:rPr>
        <w:t>受体与细胞因子结合可引起神经元兴奋</w:t>
      </w:r>
      <w:r w:rsidRPr="00F10A55">
        <w:rPr>
          <w:rFonts w:ascii="Times New Roman" w:eastAsia="宋体" w:hAnsi="宋体"/>
        </w:rPr>
        <w:t>,</w:t>
      </w:r>
      <w:r w:rsidRPr="00F10A55">
        <w:rPr>
          <w:rFonts w:ascii="Times New Roman" w:eastAsia="宋体" w:hAnsi="宋体"/>
        </w:rPr>
        <w:t>进而引起下丘脑、垂体、甲状腺、肾上腺分泌活动的一系列改变。在上述过程中</w:t>
      </w:r>
      <w:r w:rsidRPr="00F10A55">
        <w:rPr>
          <w:rFonts w:ascii="Times New Roman" w:eastAsia="宋体" w:hAnsi="宋体"/>
        </w:rPr>
        <w:t>,</w:t>
      </w:r>
      <w:r w:rsidRPr="00F10A55">
        <w:rPr>
          <w:rFonts w:ascii="Times New Roman" w:eastAsia="宋体" w:hAnsi="宋体"/>
        </w:rPr>
        <w:t>能引起下丘脑分泌活动改变的信号分子有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促进机体产热的激素有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机体内各种激素的含量保持相对稳定的调节机制是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CB7423" w:rsidRPr="00F10A55" w:rsidRDefault="00CB7423" w:rsidP="00CB7423">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下图表示某人在进行瑜伽运动前后血糖浓度的变化</w:t>
      </w:r>
      <w:r w:rsidRPr="00F10A55">
        <w:rPr>
          <w:rFonts w:ascii="Times New Roman" w:eastAsia="宋体" w:hAnsi="宋体"/>
        </w:rPr>
        <w:t>,</w:t>
      </w:r>
      <w:r w:rsidRPr="00F10A55">
        <w:rPr>
          <w:rFonts w:ascii="Times New Roman" w:eastAsia="宋体" w:hAnsi="宋体"/>
        </w:rPr>
        <w:t>与</w:t>
      </w:r>
      <w:r w:rsidRPr="00F10A55">
        <w:rPr>
          <w:rFonts w:ascii="Times New Roman" w:eastAsia="宋体" w:hAnsi="宋体"/>
          <w:i/>
        </w:rPr>
        <w:t>B</w:t>
      </w:r>
      <w:r w:rsidRPr="00F10A55">
        <w:rPr>
          <w:rFonts w:ascii="Times New Roman" w:eastAsia="宋体" w:hAnsi="宋体"/>
        </w:rPr>
        <w:t>点相比</w:t>
      </w:r>
      <w:r w:rsidRPr="00F10A55">
        <w:rPr>
          <w:rFonts w:ascii="Times New Roman" w:eastAsia="宋体" w:hAnsi="宋体"/>
        </w:rPr>
        <w:t>,</w:t>
      </w:r>
      <w:r w:rsidRPr="00F10A55">
        <w:rPr>
          <w:rFonts w:ascii="Times New Roman" w:eastAsia="宋体" w:hAnsi="宋体"/>
          <w:i/>
        </w:rPr>
        <w:t>C</w:t>
      </w:r>
      <w:r w:rsidRPr="00F10A55">
        <w:rPr>
          <w:rFonts w:ascii="Times New Roman" w:eastAsia="宋体" w:hAnsi="宋体"/>
        </w:rPr>
        <w:t>点时其血浆中胰岛素</w:t>
      </w:r>
      <w:r w:rsidRPr="00F10A55">
        <w:rPr>
          <w:rFonts w:ascii="Times New Roman" w:eastAsia="宋体" w:hAnsi="宋体"/>
        </w:rPr>
        <w:t>/</w:t>
      </w:r>
      <w:r w:rsidRPr="00F10A55">
        <w:rPr>
          <w:rFonts w:ascii="Times New Roman" w:eastAsia="宋体" w:hAnsi="宋体"/>
        </w:rPr>
        <w:t>胰高血糖素的值</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增大</w:t>
      </w:r>
      <w:r w:rsidRPr="00F10A55">
        <w:rPr>
          <w:rFonts w:ascii="Times New Roman" w:eastAsia="宋体" w:hAnsi="Times New Roman" w:cs="Times New Roman"/>
        </w:rPr>
        <w:t>”“</w:t>
      </w:r>
      <w:r w:rsidRPr="00F10A55">
        <w:rPr>
          <w:rFonts w:ascii="Times New Roman" w:eastAsia="宋体" w:hAnsi="宋体"/>
        </w:rPr>
        <w:t>减小</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不变</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理由是 </w:t>
      </w:r>
    </w:p>
    <w:p w:rsidR="00CB7423" w:rsidRPr="00F10A55" w:rsidRDefault="00CB7423" w:rsidP="00CB7423">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CB7423" w:rsidRPr="00F10A55" w:rsidRDefault="00CB7423" w:rsidP="00CB7423">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CB7423" w:rsidRPr="00F10A55" w:rsidRDefault="00CB7423" w:rsidP="00CB742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094840" cy="1231200"/>
            <wp:effectExtent l="0" t="0" r="0" b="0"/>
            <wp:docPr id="15" name="ZSZRX112.eps" descr="id:2147487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3" cstate="print"/>
                    <a:stretch>
                      <a:fillRect/>
                    </a:stretch>
                  </pic:blipFill>
                  <pic:spPr>
                    <a:xfrm>
                      <a:off x="0" y="0"/>
                      <a:ext cx="2094840" cy="1231200"/>
                    </a:xfrm>
                    <a:prstGeom prst="rect">
                      <a:avLst/>
                    </a:prstGeom>
                  </pic:spPr>
                </pic:pic>
              </a:graphicData>
            </a:graphic>
          </wp:inline>
        </w:drawing>
      </w:r>
    </w:p>
    <w:p w:rsidR="00CB7423" w:rsidRPr="00F10A55" w:rsidRDefault="00CB7423" w:rsidP="00CB7423">
      <w:pPr>
        <w:tabs>
          <w:tab w:val="left" w:pos="1871"/>
          <w:tab w:val="left" w:pos="3407"/>
          <w:tab w:val="left" w:pos="4949"/>
          <w:tab w:val="left" w:pos="6599"/>
        </w:tabs>
        <w:rPr>
          <w:rFonts w:ascii="Times New Roman" w:eastAsia="宋体" w:hAnsi="宋体"/>
        </w:rPr>
      </w:pPr>
    </w:p>
    <w:p w:rsidR="00CB7423" w:rsidRPr="00F10A55" w:rsidRDefault="00CB7423" w:rsidP="00CB7423">
      <w:pPr>
        <w:tabs>
          <w:tab w:val="left" w:pos="1871"/>
          <w:tab w:val="left" w:pos="3407"/>
          <w:tab w:val="left" w:pos="4949"/>
          <w:tab w:val="left" w:pos="6599"/>
        </w:tabs>
        <w:rPr>
          <w:rFonts w:ascii="Times New Roman" w:eastAsia="宋体" w:hAnsi="宋体"/>
        </w:rPr>
      </w:pPr>
    </w:p>
    <w:p w:rsidR="00CB7423" w:rsidRPr="000D1581" w:rsidRDefault="00CB7423" w:rsidP="00CB7423">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热点突破练</w:t>
      </w:r>
      <w:r w:rsidRPr="000D1581">
        <w:rPr>
          <w:rFonts w:ascii="Times New Roman" w:eastAsia="宋体" w:hAnsi="Times New Roman"/>
          <w:b/>
          <w:sz w:val="36"/>
        </w:rPr>
        <w:t>6</w:t>
      </w:r>
      <w:r w:rsidRPr="000D1581">
        <w:rPr>
          <w:rFonts w:ascii="Times New Roman" w:eastAsia="宋体" w:hAnsi="宋体"/>
          <w:sz w:val="36"/>
        </w:rPr>
        <w:t xml:space="preserve">　</w:t>
      </w:r>
      <w:r w:rsidRPr="000D1581">
        <w:rPr>
          <w:rFonts w:ascii="Arial" w:eastAsia="黑体" w:hAnsi="黑体"/>
          <w:sz w:val="36"/>
        </w:rPr>
        <w:t>反馈调节</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细胞分化具有不可逆性</w:t>
      </w:r>
      <w:r w:rsidRPr="000D1581">
        <w:rPr>
          <w:rFonts w:ascii="Times New Roman" w:eastAsia="宋体" w:hAnsi="宋体"/>
          <w:sz w:val="24"/>
        </w:rPr>
        <w:t>,</w:t>
      </w:r>
      <w:r w:rsidRPr="000D1581">
        <w:rPr>
          <w:rFonts w:ascii="Times New Roman" w:eastAsia="仿宋" w:hAnsi="仿宋"/>
          <w:sz w:val="24"/>
        </w:rPr>
        <w:t>所以前体细胞分化为肌细胞的过程是不可逆的</w:t>
      </w:r>
      <w:r w:rsidRPr="000D1581">
        <w:rPr>
          <w:rFonts w:ascii="Times New Roman" w:eastAsia="宋体" w:hAnsi="宋体"/>
          <w:sz w:val="24"/>
        </w:rPr>
        <w:t>,A</w:t>
      </w:r>
      <w:r w:rsidRPr="000D1581">
        <w:rPr>
          <w:rFonts w:ascii="Times New Roman" w:eastAsia="仿宋" w:hAnsi="仿宋"/>
          <w:sz w:val="24"/>
        </w:rPr>
        <w:t>项正确。与肌细胞相比</w:t>
      </w:r>
      <w:r w:rsidRPr="000D1581">
        <w:rPr>
          <w:rFonts w:ascii="Times New Roman" w:eastAsia="宋体" w:hAnsi="宋体"/>
          <w:sz w:val="24"/>
        </w:rPr>
        <w:t>,</w:t>
      </w:r>
      <w:r w:rsidRPr="000D1581">
        <w:rPr>
          <w:rFonts w:ascii="Times New Roman" w:eastAsia="仿宋" w:hAnsi="仿宋"/>
          <w:sz w:val="24"/>
        </w:rPr>
        <w:t>前体细胞的分化程度较低</w:t>
      </w:r>
      <w:r w:rsidRPr="000D1581">
        <w:rPr>
          <w:rFonts w:ascii="Times New Roman" w:eastAsia="宋体" w:hAnsi="宋体"/>
          <w:sz w:val="24"/>
        </w:rPr>
        <w:t>,B</w:t>
      </w:r>
      <w:r w:rsidRPr="000D1581">
        <w:rPr>
          <w:rFonts w:ascii="Times New Roman" w:eastAsia="仿宋" w:hAnsi="仿宋"/>
          <w:sz w:val="24"/>
        </w:rPr>
        <w:t>项正确。细胞分化的本质是基因的选择性表达</w:t>
      </w:r>
      <w:r w:rsidRPr="000D1581">
        <w:rPr>
          <w:rFonts w:ascii="Times New Roman" w:eastAsia="宋体" w:hAnsi="宋体"/>
          <w:sz w:val="24"/>
        </w:rPr>
        <w:t>,</w:t>
      </w:r>
      <w:r w:rsidRPr="000D1581">
        <w:rPr>
          <w:rFonts w:ascii="Times New Roman" w:eastAsia="仿宋" w:hAnsi="仿宋"/>
          <w:sz w:val="24"/>
        </w:rPr>
        <w:t>含有</w:t>
      </w:r>
      <w:r w:rsidRPr="000D1581">
        <w:rPr>
          <w:rFonts w:ascii="Times New Roman" w:eastAsia="宋体" w:hAnsi="宋体"/>
          <w:i/>
          <w:sz w:val="24"/>
        </w:rPr>
        <w:t>myoD</w:t>
      </w:r>
      <w:r w:rsidRPr="000D1581">
        <w:rPr>
          <w:rFonts w:ascii="Times New Roman" w:eastAsia="仿宋" w:hAnsi="仿宋"/>
          <w:sz w:val="24"/>
        </w:rPr>
        <w:t>基因的细胞能分化为其他细胞</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sz w:val="24"/>
        </w:rPr>
        <w:t>myoD</w:t>
      </w:r>
      <w:r w:rsidRPr="000D1581">
        <w:rPr>
          <w:rFonts w:ascii="Times New Roman" w:eastAsia="仿宋" w:hAnsi="仿宋"/>
          <w:sz w:val="24"/>
        </w:rPr>
        <w:t>蛋白能促进</w:t>
      </w:r>
      <w:r w:rsidRPr="000D1581">
        <w:rPr>
          <w:rFonts w:ascii="Times New Roman" w:eastAsia="宋体" w:hAnsi="宋体"/>
          <w:i/>
          <w:sz w:val="24"/>
        </w:rPr>
        <w:t>myoD</w:t>
      </w:r>
      <w:r w:rsidRPr="000D1581">
        <w:rPr>
          <w:rFonts w:ascii="Times New Roman" w:eastAsia="仿宋" w:hAnsi="仿宋"/>
          <w:sz w:val="24"/>
        </w:rPr>
        <w:t>基因的表达</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myoD</w:t>
      </w:r>
      <w:r w:rsidRPr="000D1581">
        <w:rPr>
          <w:rFonts w:ascii="Times New Roman" w:eastAsia="仿宋" w:hAnsi="仿宋"/>
          <w:sz w:val="24"/>
        </w:rPr>
        <w:t>蛋白对</w:t>
      </w:r>
      <w:r w:rsidRPr="000D1581">
        <w:rPr>
          <w:rFonts w:ascii="Times New Roman" w:eastAsia="宋体" w:hAnsi="宋体"/>
          <w:i/>
          <w:sz w:val="24"/>
        </w:rPr>
        <w:t>myoD</w:t>
      </w:r>
      <w:r w:rsidRPr="000D1581">
        <w:rPr>
          <w:rFonts w:ascii="Times New Roman" w:eastAsia="仿宋" w:hAnsi="仿宋"/>
          <w:sz w:val="24"/>
        </w:rPr>
        <w:t>基因的表达存在正反馈调节</w:t>
      </w:r>
      <w:r w:rsidRPr="000D1581">
        <w:rPr>
          <w:rFonts w:ascii="Times New Roman" w:eastAsia="宋体" w:hAnsi="宋体"/>
          <w:sz w:val="24"/>
        </w:rPr>
        <w:t>,D</w:t>
      </w:r>
      <w:r w:rsidRPr="000D1581">
        <w:rPr>
          <w:rFonts w:ascii="Times New Roman" w:eastAsia="仿宋" w:hAnsi="仿宋"/>
          <w:sz w:val="24"/>
        </w:rPr>
        <w:t>项正确。</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宋体" w:eastAsia="宋体" w:hAnsi="宋体" w:cs="宋体" w:hint="eastAsia"/>
          <w:sz w:val="24"/>
        </w:rPr>
        <w:t>①②③④</w:t>
      </w:r>
      <w:r w:rsidRPr="000D1581">
        <w:rPr>
          <w:rFonts w:ascii="Times New Roman" w:eastAsia="仿宋" w:hAnsi="仿宋"/>
          <w:sz w:val="24"/>
        </w:rPr>
        <w:t>过程体现了甲状腺激素分泌的分级调节和负反馈调节</w:t>
      </w:r>
      <w:r w:rsidRPr="000D1581">
        <w:rPr>
          <w:rFonts w:ascii="Times New Roman" w:eastAsia="宋体" w:hAnsi="宋体"/>
          <w:sz w:val="24"/>
        </w:rPr>
        <w:t>,A</w:t>
      </w:r>
      <w:r w:rsidRPr="000D1581">
        <w:rPr>
          <w:rFonts w:ascii="Times New Roman" w:eastAsia="仿宋" w:hAnsi="仿宋"/>
          <w:sz w:val="24"/>
        </w:rPr>
        <w:t>项正确。由题图可知</w:t>
      </w:r>
      <w:r w:rsidRPr="000D1581">
        <w:rPr>
          <w:rFonts w:ascii="Times New Roman" w:eastAsia="宋体" w:hAnsi="宋体"/>
          <w:sz w:val="24"/>
        </w:rPr>
        <w:t>,</w:t>
      </w:r>
      <w:r w:rsidRPr="000D1581">
        <w:rPr>
          <w:rFonts w:ascii="Times New Roman" w:eastAsia="仿宋" w:hAnsi="仿宋"/>
          <w:sz w:val="24"/>
        </w:rPr>
        <w:t>去甲肾上腺素与</w:t>
      </w:r>
      <w:r w:rsidRPr="000D1581">
        <w:rPr>
          <w:rFonts w:ascii="Times New Roman" w:eastAsia="宋体" w:hAnsi="宋体"/>
          <w:sz w:val="24"/>
        </w:rPr>
        <w:t>BAT</w:t>
      </w:r>
      <w:r w:rsidRPr="000D1581">
        <w:rPr>
          <w:rFonts w:ascii="Times New Roman" w:eastAsia="仿宋" w:hAnsi="仿宋"/>
          <w:sz w:val="24"/>
        </w:rPr>
        <w:t>细胞表面的受体结合</w:t>
      </w:r>
      <w:r w:rsidRPr="000D1581">
        <w:rPr>
          <w:rFonts w:ascii="Times New Roman" w:eastAsia="宋体" w:hAnsi="宋体"/>
          <w:sz w:val="24"/>
        </w:rPr>
        <w:t>,</w:t>
      </w:r>
      <w:r w:rsidRPr="000D1581">
        <w:rPr>
          <w:rFonts w:ascii="Times New Roman" w:eastAsia="仿宋" w:hAnsi="仿宋"/>
          <w:sz w:val="24"/>
        </w:rPr>
        <w:t>导致</w:t>
      </w:r>
      <w:r w:rsidRPr="000D1581">
        <w:rPr>
          <w:rFonts w:ascii="Times New Roman" w:eastAsia="宋体" w:hAnsi="宋体"/>
          <w:sz w:val="24"/>
        </w:rPr>
        <w:t>cAMP</w:t>
      </w:r>
      <w:r w:rsidRPr="000D1581">
        <w:rPr>
          <w:rFonts w:ascii="Times New Roman" w:eastAsia="仿宋" w:hAnsi="仿宋"/>
          <w:sz w:val="24"/>
        </w:rPr>
        <w:t>增加</w:t>
      </w:r>
      <w:r w:rsidRPr="000D1581">
        <w:rPr>
          <w:rFonts w:ascii="Times New Roman" w:eastAsia="宋体" w:hAnsi="宋体"/>
          <w:sz w:val="24"/>
        </w:rPr>
        <w:t>,</w:t>
      </w:r>
      <w:r w:rsidRPr="000D1581">
        <w:rPr>
          <w:rFonts w:ascii="Times New Roman" w:eastAsia="仿宋" w:hAnsi="仿宋"/>
          <w:sz w:val="24"/>
        </w:rPr>
        <w:t>促进了脂肪水解产生甘油和脂肪酸</w:t>
      </w:r>
      <w:r w:rsidRPr="000D1581">
        <w:rPr>
          <w:rFonts w:ascii="Times New Roman" w:eastAsia="宋体" w:hAnsi="宋体"/>
          <w:sz w:val="24"/>
        </w:rPr>
        <w:t>,</w:t>
      </w:r>
      <w:r w:rsidRPr="000D1581">
        <w:rPr>
          <w:rFonts w:ascii="Times New Roman" w:eastAsia="仿宋" w:hAnsi="仿宋"/>
          <w:sz w:val="24"/>
        </w:rPr>
        <w:t>同时促进</w:t>
      </w:r>
      <w:r w:rsidRPr="000D1581">
        <w:rPr>
          <w:rFonts w:ascii="Times New Roman" w:eastAsia="宋体" w:hAnsi="宋体"/>
          <w:i/>
          <w:sz w:val="24"/>
        </w:rPr>
        <w:t>UCP</w:t>
      </w:r>
      <w:r w:rsidRPr="000D1581">
        <w:rPr>
          <w:rFonts w:ascii="Times New Roman" w:eastAsia="仿宋" w:hAnsi="仿宋"/>
          <w:sz w:val="24"/>
        </w:rPr>
        <w:t>-</w:t>
      </w:r>
      <w:r w:rsidRPr="000D1581">
        <w:rPr>
          <w:rFonts w:ascii="Times New Roman" w:eastAsia="宋体" w:hAnsi="宋体"/>
          <w:i/>
          <w:sz w:val="24"/>
        </w:rPr>
        <w:t>1</w:t>
      </w:r>
      <w:r w:rsidRPr="000D1581">
        <w:rPr>
          <w:rFonts w:ascii="Times New Roman" w:eastAsia="仿宋" w:hAnsi="仿宋"/>
          <w:sz w:val="24"/>
        </w:rPr>
        <w:t>基因的表达</w:t>
      </w:r>
      <w:r w:rsidRPr="000D1581">
        <w:rPr>
          <w:rFonts w:ascii="Times New Roman" w:eastAsia="宋体" w:hAnsi="宋体"/>
          <w:sz w:val="24"/>
        </w:rPr>
        <w:t>,B</w:t>
      </w:r>
      <w:r w:rsidRPr="000D1581">
        <w:rPr>
          <w:rFonts w:ascii="Times New Roman" w:eastAsia="仿宋" w:hAnsi="仿宋"/>
          <w:sz w:val="24"/>
        </w:rPr>
        <w:t>项正确。去甲肾上腺素与膜受体结合体现了细胞膜进行细胞间信息交流的功能</w:t>
      </w:r>
      <w:r w:rsidRPr="000D1581">
        <w:rPr>
          <w:rFonts w:ascii="Times New Roman" w:eastAsia="宋体" w:hAnsi="宋体"/>
          <w:sz w:val="24"/>
        </w:rPr>
        <w:t>,C</w:t>
      </w:r>
      <w:r w:rsidRPr="000D1581">
        <w:rPr>
          <w:rFonts w:ascii="Times New Roman" w:eastAsia="仿宋" w:hAnsi="仿宋"/>
          <w:sz w:val="24"/>
        </w:rPr>
        <w:t>项错误。由题图可知</w:t>
      </w:r>
      <w:r w:rsidRPr="000D1581">
        <w:rPr>
          <w:rFonts w:ascii="Times New Roman" w:eastAsia="宋体" w:hAnsi="宋体"/>
          <w:sz w:val="24"/>
        </w:rPr>
        <w:t>,</w:t>
      </w:r>
      <w:r w:rsidRPr="000D1581">
        <w:rPr>
          <w:rFonts w:ascii="Times New Roman" w:eastAsia="仿宋" w:hAnsi="仿宋"/>
          <w:sz w:val="24"/>
        </w:rPr>
        <w:t>持续寒冷环境中的布氏田鼠通过调节使</w:t>
      </w:r>
      <w:r w:rsidRPr="000D1581">
        <w:rPr>
          <w:rFonts w:ascii="Times New Roman" w:eastAsia="宋体" w:hAnsi="宋体"/>
          <w:sz w:val="24"/>
        </w:rPr>
        <w:t>BAT</w:t>
      </w:r>
      <w:r w:rsidRPr="000D1581">
        <w:rPr>
          <w:rFonts w:ascii="Times New Roman" w:eastAsia="仿宋" w:hAnsi="仿宋"/>
          <w:sz w:val="24"/>
        </w:rPr>
        <w:t>细胞中</w:t>
      </w:r>
      <w:r w:rsidRPr="000D1581">
        <w:rPr>
          <w:rFonts w:ascii="Times New Roman" w:eastAsia="宋体" w:hAnsi="宋体"/>
          <w:sz w:val="24"/>
        </w:rPr>
        <w:t>UCP</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w:t>
      </w:r>
      <w:r w:rsidRPr="000D1581">
        <w:rPr>
          <w:rFonts w:ascii="Times New Roman" w:eastAsia="宋体" w:hAnsi="宋体"/>
          <w:sz w:val="24"/>
        </w:rPr>
        <w:t>cAMP</w:t>
      </w:r>
      <w:r w:rsidRPr="000D1581">
        <w:rPr>
          <w:rFonts w:ascii="Times New Roman" w:eastAsia="仿宋" w:hAnsi="仿宋"/>
          <w:sz w:val="24"/>
        </w:rPr>
        <w:t>增加</w:t>
      </w:r>
      <w:r w:rsidRPr="000D1581">
        <w:rPr>
          <w:rFonts w:ascii="Times New Roman" w:eastAsia="宋体" w:hAnsi="宋体"/>
          <w:sz w:val="24"/>
        </w:rPr>
        <w:t>,</w:t>
      </w:r>
      <w:r w:rsidRPr="000D1581">
        <w:rPr>
          <w:rFonts w:ascii="Times New Roman" w:eastAsia="仿宋" w:hAnsi="仿宋"/>
          <w:sz w:val="24"/>
        </w:rPr>
        <w:t>促进脂肪分解和减少</w:t>
      </w:r>
      <w:r w:rsidRPr="000D1581">
        <w:rPr>
          <w:rFonts w:ascii="Times New Roman" w:eastAsia="宋体" w:hAnsi="宋体"/>
          <w:sz w:val="24"/>
        </w:rPr>
        <w:t>ATP</w:t>
      </w:r>
      <w:r w:rsidRPr="000D1581">
        <w:rPr>
          <w:rFonts w:ascii="Times New Roman" w:eastAsia="仿宋" w:hAnsi="仿宋"/>
          <w:sz w:val="24"/>
        </w:rPr>
        <w:t>合成</w:t>
      </w:r>
      <w:r w:rsidRPr="000D1581">
        <w:rPr>
          <w:rFonts w:ascii="Times New Roman" w:eastAsia="宋体" w:hAnsi="宋体"/>
          <w:sz w:val="24"/>
        </w:rPr>
        <w:t>,</w:t>
      </w:r>
      <w:r w:rsidRPr="000D1581">
        <w:rPr>
          <w:rFonts w:ascii="Times New Roman" w:eastAsia="仿宋" w:hAnsi="仿宋"/>
          <w:sz w:val="24"/>
        </w:rPr>
        <w:t>使线粒体产热增加</w:t>
      </w:r>
      <w:r w:rsidRPr="000D1581">
        <w:rPr>
          <w:rFonts w:ascii="Times New Roman" w:eastAsia="宋体" w:hAnsi="宋体"/>
          <w:sz w:val="24"/>
        </w:rPr>
        <w:t>,D</w:t>
      </w:r>
      <w:r w:rsidRPr="000D1581">
        <w:rPr>
          <w:rFonts w:ascii="Times New Roman" w:eastAsia="仿宋" w:hAnsi="仿宋"/>
          <w:sz w:val="24"/>
        </w:rPr>
        <w:t>项正确。</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题图中神经元</w:t>
      </w:r>
      <w:r w:rsidRPr="000D1581">
        <w:rPr>
          <w:rFonts w:ascii="宋体" w:eastAsia="宋体" w:hAnsi="宋体" w:cs="宋体" w:hint="eastAsia"/>
          <w:sz w:val="24"/>
        </w:rPr>
        <w:t>①</w:t>
      </w:r>
      <w:r w:rsidRPr="000D1581">
        <w:rPr>
          <w:rFonts w:ascii="Times New Roman" w:eastAsia="仿宋" w:hAnsi="仿宋"/>
          <w:sz w:val="24"/>
        </w:rPr>
        <w:t>所处的内环境为组织液</w:t>
      </w:r>
      <w:r w:rsidRPr="000D1581">
        <w:rPr>
          <w:rFonts w:ascii="Times New Roman" w:eastAsia="宋体" w:hAnsi="宋体"/>
          <w:sz w:val="24"/>
        </w:rPr>
        <w:t>,A</w:t>
      </w:r>
      <w:r w:rsidRPr="000D1581">
        <w:rPr>
          <w:rFonts w:ascii="Times New Roman" w:eastAsia="仿宋" w:hAnsi="仿宋"/>
          <w:sz w:val="24"/>
        </w:rPr>
        <w:t>项正确。促炎因子刺激神经元</w:t>
      </w:r>
      <w:r w:rsidRPr="000D1581">
        <w:rPr>
          <w:rFonts w:ascii="宋体" w:eastAsia="宋体" w:hAnsi="宋体" w:cs="宋体" w:hint="eastAsia"/>
          <w:sz w:val="24"/>
        </w:rPr>
        <w:t>③</w:t>
      </w:r>
      <w:r w:rsidRPr="000D1581">
        <w:rPr>
          <w:rFonts w:ascii="Times New Roman" w:eastAsia="宋体" w:hAnsi="宋体"/>
          <w:sz w:val="24"/>
        </w:rPr>
        <w:t>,</w:t>
      </w:r>
      <w:r w:rsidRPr="000D1581">
        <w:rPr>
          <w:rFonts w:ascii="Times New Roman" w:eastAsia="仿宋" w:hAnsi="仿宋"/>
          <w:sz w:val="24"/>
        </w:rPr>
        <w:t>使其产生兴奋</w:t>
      </w:r>
      <w:r w:rsidRPr="000D1581">
        <w:rPr>
          <w:rFonts w:ascii="Times New Roman" w:eastAsia="宋体" w:hAnsi="宋体"/>
          <w:sz w:val="24"/>
        </w:rPr>
        <w:t>,</w:t>
      </w:r>
      <w:r w:rsidRPr="000D1581">
        <w:rPr>
          <w:rFonts w:ascii="Times New Roman" w:eastAsia="仿宋" w:hAnsi="仿宋"/>
          <w:sz w:val="24"/>
        </w:rPr>
        <w:t>引起</w:t>
      </w:r>
      <w:r w:rsidRPr="000D1581">
        <w:rPr>
          <w:rFonts w:ascii="Times New Roman" w:eastAsia="宋体" w:hAnsi="Times New Roman" w:cs="Times New Roman"/>
          <w:sz w:val="24"/>
        </w:rPr>
        <w:t>“</w:t>
      </w:r>
      <w:r w:rsidRPr="000D1581">
        <w:rPr>
          <w:rFonts w:ascii="Times New Roman" w:eastAsia="仿宋" w:hAnsi="仿宋"/>
          <w:sz w:val="24"/>
        </w:rPr>
        <w:t>炎症反射</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释放神经递质</w:t>
      </w:r>
      <w:r w:rsidRPr="000D1581">
        <w:rPr>
          <w:rFonts w:ascii="Times New Roman" w:eastAsia="宋体" w:hAnsi="宋体"/>
          <w:sz w:val="24"/>
        </w:rPr>
        <w:t>B,</w:t>
      </w:r>
      <w:r w:rsidRPr="000D1581">
        <w:rPr>
          <w:rFonts w:ascii="Times New Roman" w:eastAsia="仿宋" w:hAnsi="仿宋"/>
          <w:sz w:val="24"/>
        </w:rPr>
        <w:t>抑制</w:t>
      </w:r>
      <w:r w:rsidRPr="000D1581">
        <w:rPr>
          <w:rFonts w:ascii="Times New Roman" w:eastAsia="宋体" w:hAnsi="宋体"/>
          <w:sz w:val="24"/>
        </w:rPr>
        <w:t>NF</w:t>
      </w:r>
      <w:r w:rsidRPr="000D1581">
        <w:rPr>
          <w:rFonts w:ascii="Times New Roman" w:eastAsia="仿宋" w:hAnsi="仿宋"/>
          <w:sz w:val="24"/>
        </w:rPr>
        <w:t>-</w:t>
      </w:r>
      <w:r w:rsidRPr="000D1581">
        <w:rPr>
          <w:rFonts w:ascii="Times New Roman" w:eastAsia="宋体" w:hAnsi="宋体"/>
          <w:sz w:val="24"/>
        </w:rPr>
        <w:t>KB</w:t>
      </w:r>
      <w:r w:rsidRPr="000D1581">
        <w:rPr>
          <w:rFonts w:ascii="Times New Roman" w:eastAsia="仿宋" w:hAnsi="仿宋"/>
          <w:sz w:val="24"/>
        </w:rPr>
        <w:t>的活化进而抑制巨噬细胞产生过量促炎因子</w:t>
      </w:r>
      <w:r w:rsidRPr="000D1581">
        <w:rPr>
          <w:rFonts w:ascii="Times New Roman" w:eastAsia="宋体" w:hAnsi="宋体"/>
          <w:sz w:val="24"/>
        </w:rPr>
        <w:t>,B</w:t>
      </w:r>
      <w:r w:rsidRPr="000D1581">
        <w:rPr>
          <w:rFonts w:ascii="Times New Roman" w:eastAsia="仿宋" w:hAnsi="仿宋"/>
          <w:sz w:val="24"/>
        </w:rPr>
        <w:t>项正确。由题干</w:t>
      </w:r>
      <w:r w:rsidRPr="000D1581">
        <w:rPr>
          <w:rFonts w:ascii="Times New Roman" w:eastAsia="宋体" w:hAnsi="Times New Roman" w:cs="Times New Roman"/>
          <w:sz w:val="24"/>
        </w:rPr>
        <w:t>“</w:t>
      </w:r>
      <w:r w:rsidRPr="000D1581">
        <w:rPr>
          <w:rFonts w:ascii="Times New Roman" w:eastAsia="仿宋" w:hAnsi="仿宋"/>
          <w:sz w:val="24"/>
        </w:rPr>
        <w:t>若促炎因子过量则会导致正常组织损伤</w:t>
      </w:r>
      <w:r w:rsidRPr="000D1581">
        <w:rPr>
          <w:rFonts w:ascii="Times New Roman" w:eastAsia="宋体" w:hAnsi="宋体"/>
          <w:sz w:val="24"/>
        </w:rPr>
        <w:t>,</w:t>
      </w:r>
      <w:r w:rsidRPr="000D1581">
        <w:rPr>
          <w:rFonts w:ascii="Times New Roman" w:eastAsia="仿宋" w:hAnsi="仿宋"/>
          <w:sz w:val="24"/>
        </w:rPr>
        <w:t>如类风湿关节炎</w:t>
      </w:r>
      <w:r w:rsidRPr="000D1581">
        <w:rPr>
          <w:rFonts w:ascii="Times New Roman" w:eastAsia="宋体" w:hAnsi="Times New Roman" w:cs="Times New Roman"/>
          <w:sz w:val="24"/>
        </w:rPr>
        <w:t>”</w:t>
      </w:r>
      <w:r w:rsidRPr="000D1581">
        <w:rPr>
          <w:rFonts w:ascii="Times New Roman" w:eastAsia="仿宋" w:hAnsi="仿宋"/>
          <w:sz w:val="24"/>
        </w:rPr>
        <w:t>可知</w:t>
      </w:r>
      <w:r w:rsidRPr="000D1581">
        <w:rPr>
          <w:rFonts w:ascii="Times New Roman" w:eastAsia="宋体" w:hAnsi="宋体"/>
          <w:sz w:val="24"/>
        </w:rPr>
        <w:t>,A</w:t>
      </w:r>
      <w:r w:rsidRPr="000D1581">
        <w:rPr>
          <w:rFonts w:ascii="Times New Roman" w:eastAsia="仿宋" w:hAnsi="仿宋"/>
          <w:sz w:val="24"/>
        </w:rPr>
        <w:t>为特异性受体</w:t>
      </w:r>
      <w:r w:rsidRPr="000D1581">
        <w:rPr>
          <w:rFonts w:ascii="Times New Roman" w:eastAsia="宋体" w:hAnsi="宋体"/>
          <w:sz w:val="24"/>
        </w:rPr>
        <w:t>,A</w:t>
      </w:r>
      <w:r w:rsidRPr="000D1581">
        <w:rPr>
          <w:rFonts w:ascii="Times New Roman" w:eastAsia="仿宋" w:hAnsi="仿宋"/>
          <w:sz w:val="24"/>
        </w:rPr>
        <w:t>物质数量过多不会引起巨噬细胞释放过量促炎因子</w:t>
      </w:r>
      <w:r w:rsidRPr="000D1581">
        <w:rPr>
          <w:rFonts w:ascii="Times New Roman" w:eastAsia="宋体" w:hAnsi="宋体"/>
          <w:sz w:val="24"/>
        </w:rPr>
        <w:t>,C</w:t>
      </w:r>
      <w:r w:rsidRPr="000D1581">
        <w:rPr>
          <w:rFonts w:ascii="Times New Roman" w:eastAsia="仿宋" w:hAnsi="仿宋"/>
          <w:sz w:val="24"/>
        </w:rPr>
        <w:t>项错误。由题干</w:t>
      </w:r>
      <w:r w:rsidRPr="000D1581">
        <w:rPr>
          <w:rFonts w:ascii="Times New Roman" w:eastAsia="宋体" w:hAnsi="Times New Roman" w:cs="Times New Roman"/>
          <w:sz w:val="24"/>
        </w:rPr>
        <w:t>“</w:t>
      </w:r>
      <w:r w:rsidRPr="000D1581">
        <w:rPr>
          <w:rFonts w:ascii="Times New Roman" w:eastAsia="仿宋" w:hAnsi="仿宋"/>
          <w:sz w:val="24"/>
        </w:rPr>
        <w:t>研究发现</w:t>
      </w:r>
      <w:r w:rsidRPr="000D1581">
        <w:rPr>
          <w:rFonts w:ascii="Times New Roman" w:eastAsia="宋体" w:hAnsi="宋体"/>
          <w:sz w:val="24"/>
        </w:rPr>
        <w:t>,</w:t>
      </w:r>
      <w:r w:rsidRPr="000D1581">
        <w:rPr>
          <w:rFonts w:ascii="Times New Roman" w:eastAsia="仿宋" w:hAnsi="仿宋"/>
          <w:sz w:val="24"/>
        </w:rPr>
        <w:t>肾上腺糖皮质激素是治疗类风湿关节炎的药物之一</w:t>
      </w:r>
      <w:r w:rsidRPr="000D1581">
        <w:rPr>
          <w:rFonts w:ascii="Times New Roman" w:eastAsia="宋体" w:hAnsi="Times New Roman" w:cs="Times New Roman"/>
          <w:sz w:val="24"/>
        </w:rPr>
        <w:t>”</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肾上腺糖皮质激素的分泌存在分级调节</w:t>
      </w:r>
      <w:r w:rsidRPr="000D1581">
        <w:rPr>
          <w:rFonts w:ascii="Times New Roman" w:eastAsia="宋体" w:hAnsi="宋体"/>
          <w:sz w:val="24"/>
        </w:rPr>
        <w:t>,</w:t>
      </w:r>
      <w:r w:rsidRPr="000D1581">
        <w:rPr>
          <w:rFonts w:ascii="Times New Roman" w:eastAsia="仿宋" w:hAnsi="仿宋"/>
          <w:sz w:val="24"/>
        </w:rPr>
        <w:t>也存在负反馈调节</w:t>
      </w:r>
      <w:r w:rsidRPr="000D1581">
        <w:rPr>
          <w:rFonts w:ascii="Times New Roman" w:eastAsia="宋体" w:hAnsi="宋体"/>
          <w:sz w:val="24"/>
        </w:rPr>
        <w:t>,</w:t>
      </w:r>
      <w:r w:rsidRPr="000D1581">
        <w:rPr>
          <w:rFonts w:ascii="Times New Roman" w:eastAsia="仿宋" w:hAnsi="仿宋"/>
          <w:sz w:val="24"/>
        </w:rPr>
        <w:t>若长期大剂量使用会导致患者肾上腺皮质的分泌功能减弱</w:t>
      </w:r>
      <w:r w:rsidRPr="000D1581">
        <w:rPr>
          <w:rFonts w:ascii="Times New Roman" w:eastAsia="宋体" w:hAnsi="宋体"/>
          <w:sz w:val="24"/>
        </w:rPr>
        <w:t>,D</w:t>
      </w:r>
      <w:r w:rsidRPr="000D1581">
        <w:rPr>
          <w:rFonts w:ascii="Times New Roman" w:eastAsia="仿宋" w:hAnsi="仿宋"/>
          <w:sz w:val="24"/>
        </w:rPr>
        <w:t>项正确。</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非糖物质</w:t>
      </w:r>
      <w:r w:rsidRPr="000D1581">
        <w:rPr>
          <w:rFonts w:ascii="Times New Roman" w:eastAsia="宋体" w:hAnsi="宋体"/>
          <w:sz w:val="24"/>
        </w:rPr>
        <w:t>(</w:t>
      </w:r>
      <w:r w:rsidRPr="000D1581">
        <w:rPr>
          <w:rFonts w:ascii="Times New Roman" w:eastAsia="仿宋" w:hAnsi="仿宋"/>
          <w:sz w:val="24"/>
        </w:rPr>
        <w:t>如氨基酸等</w:t>
      </w:r>
      <w:r w:rsidRPr="000D1581">
        <w:rPr>
          <w:rFonts w:ascii="Times New Roman" w:eastAsia="宋体" w:hAnsi="宋体"/>
          <w:sz w:val="24"/>
        </w:rPr>
        <w:t>)</w:t>
      </w:r>
      <w:r w:rsidRPr="000D1581">
        <w:rPr>
          <w:rFonts w:ascii="Times New Roman" w:eastAsia="仿宋" w:hAnsi="仿宋"/>
          <w:sz w:val="24"/>
        </w:rPr>
        <w:t>在</w:t>
      </w:r>
      <w:r w:rsidRPr="000D1581">
        <w:rPr>
          <w:rFonts w:ascii="Times New Roman" w:eastAsia="宋体" w:hAnsi="宋体"/>
          <w:sz w:val="24"/>
        </w:rPr>
        <w:t>PEPCK</w:t>
      </w:r>
      <w:r w:rsidRPr="000D1581">
        <w:rPr>
          <w:rFonts w:ascii="宋体" w:eastAsia="宋体" w:hAnsi="宋体" w:cs="宋体" w:hint="eastAsia"/>
          <w:sz w:val="24"/>
        </w:rPr>
        <w:t>Ⅰ</w:t>
      </w:r>
      <w:r w:rsidRPr="000D1581">
        <w:rPr>
          <w:rFonts w:ascii="Times New Roman" w:eastAsia="仿宋" w:hAnsi="仿宋"/>
          <w:sz w:val="24"/>
        </w:rPr>
        <w:t>的作用下形成葡萄糖</w:t>
      </w:r>
      <w:r w:rsidRPr="000D1581">
        <w:rPr>
          <w:rFonts w:ascii="Times New Roman" w:eastAsia="宋体" w:hAnsi="宋体"/>
          <w:sz w:val="24"/>
        </w:rPr>
        <w:t>,</w:t>
      </w:r>
      <w:r w:rsidRPr="000D1581">
        <w:rPr>
          <w:rFonts w:ascii="Times New Roman" w:eastAsia="仿宋" w:hAnsi="仿宋"/>
          <w:sz w:val="24"/>
        </w:rPr>
        <w:t>使得血糖浓度升高</w:t>
      </w:r>
      <w:r w:rsidRPr="000D1581">
        <w:rPr>
          <w:rFonts w:ascii="Times New Roman" w:eastAsia="宋体" w:hAnsi="宋体"/>
          <w:sz w:val="24"/>
        </w:rPr>
        <w:t>;</w:t>
      </w:r>
      <w:r w:rsidRPr="000D1581">
        <w:rPr>
          <w:rFonts w:ascii="Times New Roman" w:eastAsia="仿宋" w:hAnsi="仿宋"/>
          <w:sz w:val="24"/>
        </w:rPr>
        <w:t>当血糖浓度升高时</w:t>
      </w:r>
      <w:r w:rsidRPr="000D1581">
        <w:rPr>
          <w:rFonts w:ascii="Times New Roman" w:eastAsia="宋体" w:hAnsi="宋体"/>
          <w:sz w:val="24"/>
        </w:rPr>
        <w:t>,</w:t>
      </w:r>
      <w:r w:rsidRPr="000D1581">
        <w:rPr>
          <w:rFonts w:ascii="Times New Roman" w:eastAsia="仿宋" w:hAnsi="仿宋"/>
          <w:sz w:val="24"/>
        </w:rPr>
        <w:t>会促进乙酰化酶的活性</w:t>
      </w:r>
      <w:r w:rsidRPr="000D1581">
        <w:rPr>
          <w:rFonts w:ascii="Times New Roman" w:eastAsia="宋体" w:hAnsi="宋体"/>
          <w:sz w:val="24"/>
        </w:rPr>
        <w:t>,</w:t>
      </w:r>
      <w:r w:rsidRPr="000D1581">
        <w:rPr>
          <w:rFonts w:ascii="Times New Roman" w:eastAsia="仿宋" w:hAnsi="仿宋"/>
          <w:sz w:val="24"/>
        </w:rPr>
        <w:t>使得</w:t>
      </w:r>
      <w:r w:rsidRPr="000D1581">
        <w:rPr>
          <w:rFonts w:ascii="Times New Roman" w:eastAsia="宋体" w:hAnsi="宋体"/>
          <w:sz w:val="24"/>
        </w:rPr>
        <w:t>PEPCK</w:t>
      </w:r>
      <w:r w:rsidRPr="000D1581">
        <w:rPr>
          <w:rFonts w:ascii="宋体" w:eastAsia="宋体" w:hAnsi="宋体" w:cs="宋体" w:hint="eastAsia"/>
          <w:sz w:val="24"/>
        </w:rPr>
        <w:t>Ⅰ</w:t>
      </w:r>
      <w:r w:rsidRPr="000D1581">
        <w:rPr>
          <w:rFonts w:ascii="Times New Roman" w:eastAsia="仿宋" w:hAnsi="仿宋"/>
          <w:sz w:val="24"/>
        </w:rPr>
        <w:t>乙酰化</w:t>
      </w:r>
      <w:r w:rsidRPr="000D1581">
        <w:rPr>
          <w:rFonts w:ascii="Times New Roman" w:eastAsia="宋体" w:hAnsi="宋体"/>
          <w:sz w:val="24"/>
        </w:rPr>
        <w:t>,</w:t>
      </w:r>
      <w:r w:rsidRPr="000D1581">
        <w:rPr>
          <w:rFonts w:ascii="Times New Roman" w:eastAsia="仿宋" w:hAnsi="仿宋"/>
          <w:sz w:val="24"/>
        </w:rPr>
        <w:t>最终使得</w:t>
      </w:r>
      <w:r w:rsidRPr="000D1581">
        <w:rPr>
          <w:rFonts w:ascii="Times New Roman" w:eastAsia="宋体" w:hAnsi="宋体"/>
          <w:sz w:val="24"/>
        </w:rPr>
        <w:t>PEPCK</w:t>
      </w:r>
      <w:r w:rsidRPr="000D1581">
        <w:rPr>
          <w:rFonts w:ascii="宋体" w:eastAsia="宋体" w:hAnsi="宋体" w:cs="宋体" w:hint="eastAsia"/>
          <w:sz w:val="24"/>
        </w:rPr>
        <w:t>Ⅰ</w:t>
      </w:r>
      <w:r w:rsidRPr="000D1581">
        <w:rPr>
          <w:rFonts w:ascii="Times New Roman" w:eastAsia="仿宋" w:hAnsi="仿宋"/>
          <w:sz w:val="24"/>
        </w:rPr>
        <w:t>水解</w:t>
      </w:r>
      <w:r w:rsidRPr="000D1581">
        <w:rPr>
          <w:rFonts w:ascii="Times New Roman" w:eastAsia="宋体" w:hAnsi="宋体"/>
          <w:sz w:val="24"/>
        </w:rPr>
        <w:t>,</w:t>
      </w:r>
      <w:r w:rsidRPr="000D1581">
        <w:rPr>
          <w:rFonts w:ascii="Times New Roman" w:eastAsia="仿宋" w:hAnsi="仿宋"/>
          <w:sz w:val="24"/>
        </w:rPr>
        <w:t>防止血糖浓度过高。肝细胞中非糖物质</w:t>
      </w:r>
      <w:r w:rsidRPr="000D1581">
        <w:rPr>
          <w:rFonts w:ascii="Times New Roman" w:eastAsia="宋体" w:hAnsi="宋体"/>
          <w:sz w:val="24"/>
        </w:rPr>
        <w:t>(</w:t>
      </w:r>
      <w:r w:rsidRPr="000D1581">
        <w:rPr>
          <w:rFonts w:ascii="Times New Roman" w:eastAsia="仿宋" w:hAnsi="仿宋"/>
          <w:sz w:val="24"/>
        </w:rPr>
        <w:t>如氨基酸等</w:t>
      </w:r>
      <w:r w:rsidRPr="000D1581">
        <w:rPr>
          <w:rFonts w:ascii="Times New Roman" w:eastAsia="宋体" w:hAnsi="宋体"/>
          <w:sz w:val="24"/>
        </w:rPr>
        <w:t>)</w:t>
      </w:r>
      <w:r w:rsidRPr="000D1581">
        <w:rPr>
          <w:rFonts w:ascii="Times New Roman" w:eastAsia="仿宋" w:hAnsi="仿宋"/>
          <w:sz w:val="24"/>
        </w:rPr>
        <w:t>在</w:t>
      </w:r>
      <w:r w:rsidRPr="000D1581">
        <w:rPr>
          <w:rFonts w:ascii="Times New Roman" w:eastAsia="宋体" w:hAnsi="宋体"/>
          <w:sz w:val="24"/>
        </w:rPr>
        <w:t>PEPCK</w:t>
      </w:r>
      <w:r w:rsidRPr="000D1581">
        <w:rPr>
          <w:rFonts w:ascii="宋体" w:eastAsia="宋体" w:hAnsi="宋体" w:cs="宋体" w:hint="eastAsia"/>
          <w:sz w:val="24"/>
        </w:rPr>
        <w:t>Ⅰ</w:t>
      </w:r>
      <w:r w:rsidRPr="000D1581">
        <w:rPr>
          <w:rFonts w:ascii="Times New Roman" w:eastAsia="仿宋" w:hAnsi="仿宋"/>
          <w:sz w:val="24"/>
        </w:rPr>
        <w:t>的作用下能形成葡萄糖</w:t>
      </w:r>
      <w:r w:rsidRPr="000D1581">
        <w:rPr>
          <w:rFonts w:ascii="Times New Roman" w:eastAsia="宋体" w:hAnsi="宋体"/>
          <w:sz w:val="24"/>
        </w:rPr>
        <w:t>,</w:t>
      </w:r>
      <w:r w:rsidRPr="000D1581">
        <w:rPr>
          <w:rFonts w:ascii="Times New Roman" w:eastAsia="仿宋" w:hAnsi="仿宋"/>
          <w:sz w:val="24"/>
        </w:rPr>
        <w:t>说明在肝细胞中</w:t>
      </w:r>
      <w:r w:rsidRPr="000D1581">
        <w:rPr>
          <w:rFonts w:ascii="Times New Roman" w:eastAsia="宋体" w:hAnsi="宋体"/>
          <w:i/>
          <w:sz w:val="24"/>
        </w:rPr>
        <w:t>PEPCK</w:t>
      </w:r>
      <w:r w:rsidRPr="000D1581">
        <w:rPr>
          <w:rFonts w:ascii="宋体" w:eastAsia="宋体" w:hAnsi="宋体" w:cs="宋体" w:hint="eastAsia"/>
          <w:i/>
          <w:sz w:val="24"/>
        </w:rPr>
        <w:t>Ⅰ</w:t>
      </w:r>
      <w:r w:rsidRPr="000D1581">
        <w:rPr>
          <w:rFonts w:ascii="Times New Roman" w:eastAsia="仿宋" w:hAnsi="仿宋"/>
          <w:sz w:val="24"/>
        </w:rPr>
        <w:t>基因能转录形成</w:t>
      </w:r>
      <w:r w:rsidRPr="000D1581">
        <w:rPr>
          <w:rFonts w:ascii="Times New Roman" w:eastAsia="宋体" w:hAnsi="宋体"/>
          <w:sz w:val="24"/>
        </w:rPr>
        <w:t>mRNA,A</w:t>
      </w:r>
      <w:r w:rsidRPr="000D1581">
        <w:rPr>
          <w:rFonts w:ascii="Times New Roman" w:eastAsia="仿宋" w:hAnsi="仿宋"/>
          <w:sz w:val="24"/>
        </w:rPr>
        <w:t>项正确。胰高血糖素可能通过调节</w:t>
      </w:r>
      <w:r w:rsidRPr="000D1581">
        <w:rPr>
          <w:rFonts w:ascii="Times New Roman" w:eastAsia="宋体" w:hAnsi="宋体"/>
          <w:i/>
          <w:sz w:val="24"/>
        </w:rPr>
        <w:t>PEPCK</w:t>
      </w:r>
      <w:r w:rsidRPr="000D1581">
        <w:rPr>
          <w:rFonts w:ascii="宋体" w:eastAsia="宋体" w:hAnsi="宋体" w:cs="宋体" w:hint="eastAsia"/>
          <w:i/>
          <w:sz w:val="24"/>
        </w:rPr>
        <w:t>Ⅰ</w:t>
      </w:r>
      <w:r w:rsidRPr="000D1581">
        <w:rPr>
          <w:rFonts w:ascii="Times New Roman" w:eastAsia="仿宋" w:hAnsi="仿宋"/>
          <w:sz w:val="24"/>
        </w:rPr>
        <w:t>基因的表达</w:t>
      </w:r>
      <w:r w:rsidRPr="000D1581">
        <w:rPr>
          <w:rFonts w:ascii="Times New Roman" w:eastAsia="宋体" w:hAnsi="宋体"/>
          <w:sz w:val="24"/>
        </w:rPr>
        <w:t>,</w:t>
      </w:r>
      <w:r w:rsidRPr="000D1581">
        <w:rPr>
          <w:rFonts w:ascii="Times New Roman" w:eastAsia="仿宋" w:hAnsi="仿宋"/>
          <w:sz w:val="24"/>
        </w:rPr>
        <w:t>增加</w:t>
      </w:r>
      <w:r w:rsidRPr="000D1581">
        <w:rPr>
          <w:rFonts w:ascii="Times New Roman" w:eastAsia="宋体" w:hAnsi="宋体"/>
          <w:sz w:val="24"/>
        </w:rPr>
        <w:t>PEPCK</w:t>
      </w:r>
      <w:r w:rsidRPr="000D1581">
        <w:rPr>
          <w:rFonts w:ascii="宋体" w:eastAsia="宋体" w:hAnsi="宋体" w:cs="宋体" w:hint="eastAsia"/>
          <w:sz w:val="24"/>
        </w:rPr>
        <w:t>Ⅰ</w:t>
      </w:r>
      <w:r w:rsidRPr="000D1581">
        <w:rPr>
          <w:rFonts w:ascii="Times New Roman" w:eastAsia="仿宋" w:hAnsi="仿宋"/>
          <w:sz w:val="24"/>
        </w:rPr>
        <w:t>的数量</w:t>
      </w:r>
      <w:r w:rsidRPr="000D1581">
        <w:rPr>
          <w:rFonts w:ascii="Times New Roman" w:eastAsia="宋体" w:hAnsi="宋体"/>
          <w:sz w:val="24"/>
        </w:rPr>
        <w:t>,</w:t>
      </w:r>
      <w:r w:rsidRPr="000D1581">
        <w:rPr>
          <w:rFonts w:ascii="Times New Roman" w:eastAsia="仿宋" w:hAnsi="仿宋"/>
          <w:sz w:val="24"/>
        </w:rPr>
        <w:t>进而升高血糖</w:t>
      </w:r>
      <w:r w:rsidRPr="000D1581">
        <w:rPr>
          <w:rFonts w:ascii="Times New Roman" w:eastAsia="宋体" w:hAnsi="宋体"/>
          <w:sz w:val="24"/>
        </w:rPr>
        <w:t>,B</w:t>
      </w:r>
      <w:r w:rsidRPr="000D1581">
        <w:rPr>
          <w:rFonts w:ascii="Times New Roman" w:eastAsia="仿宋" w:hAnsi="仿宋"/>
          <w:sz w:val="24"/>
        </w:rPr>
        <w:t>项正确。抑制</w:t>
      </w:r>
      <w:r w:rsidRPr="000D1581">
        <w:rPr>
          <w:rFonts w:ascii="Times New Roman" w:eastAsia="宋体" w:hAnsi="宋体"/>
          <w:sz w:val="24"/>
        </w:rPr>
        <w:t>PEPCK</w:t>
      </w:r>
      <w:r w:rsidRPr="000D1581">
        <w:rPr>
          <w:rFonts w:ascii="宋体" w:eastAsia="宋体" w:hAnsi="宋体" w:cs="宋体" w:hint="eastAsia"/>
          <w:sz w:val="24"/>
        </w:rPr>
        <w:t>Ⅰ</w:t>
      </w:r>
      <w:r w:rsidRPr="000D1581">
        <w:rPr>
          <w:rFonts w:ascii="Times New Roman" w:eastAsia="仿宋" w:hAnsi="仿宋"/>
          <w:sz w:val="24"/>
        </w:rPr>
        <w:t>乙酰化</w:t>
      </w:r>
      <w:r w:rsidRPr="000D1581">
        <w:rPr>
          <w:rFonts w:ascii="Times New Roman" w:eastAsia="宋体" w:hAnsi="宋体"/>
          <w:sz w:val="24"/>
        </w:rPr>
        <w:t>,</w:t>
      </w:r>
      <w:r w:rsidRPr="000D1581">
        <w:rPr>
          <w:rFonts w:ascii="Times New Roman" w:eastAsia="仿宋" w:hAnsi="仿宋"/>
          <w:sz w:val="24"/>
        </w:rPr>
        <w:t>使得非糖物质</w:t>
      </w:r>
      <w:r w:rsidRPr="000D1581">
        <w:rPr>
          <w:rFonts w:ascii="Times New Roman" w:eastAsia="宋体" w:hAnsi="宋体"/>
          <w:sz w:val="24"/>
        </w:rPr>
        <w:t>(</w:t>
      </w:r>
      <w:r w:rsidRPr="000D1581">
        <w:rPr>
          <w:rFonts w:ascii="Times New Roman" w:eastAsia="仿宋" w:hAnsi="仿宋"/>
          <w:sz w:val="24"/>
        </w:rPr>
        <w:t>如氨基酸等</w:t>
      </w:r>
      <w:r w:rsidRPr="000D1581">
        <w:rPr>
          <w:rFonts w:ascii="Times New Roman" w:eastAsia="宋体" w:hAnsi="宋体"/>
          <w:sz w:val="24"/>
        </w:rPr>
        <w:t>)</w:t>
      </w:r>
      <w:r w:rsidRPr="000D1581">
        <w:rPr>
          <w:rFonts w:ascii="Times New Roman" w:eastAsia="仿宋" w:hAnsi="仿宋"/>
          <w:sz w:val="24"/>
        </w:rPr>
        <w:t>在</w:t>
      </w:r>
      <w:r w:rsidRPr="000D1581">
        <w:rPr>
          <w:rFonts w:ascii="Times New Roman" w:eastAsia="宋体" w:hAnsi="宋体"/>
          <w:sz w:val="24"/>
        </w:rPr>
        <w:t>PEPCK</w:t>
      </w:r>
      <w:r w:rsidRPr="000D1581">
        <w:rPr>
          <w:rFonts w:ascii="宋体" w:eastAsia="宋体" w:hAnsi="宋体" w:cs="宋体" w:hint="eastAsia"/>
          <w:sz w:val="24"/>
        </w:rPr>
        <w:t>Ⅰ</w:t>
      </w:r>
      <w:r w:rsidRPr="000D1581">
        <w:rPr>
          <w:rFonts w:ascii="Times New Roman" w:eastAsia="仿宋" w:hAnsi="仿宋"/>
          <w:sz w:val="24"/>
        </w:rPr>
        <w:t>的作用下形成葡萄糖</w:t>
      </w:r>
      <w:r w:rsidRPr="000D1581">
        <w:rPr>
          <w:rFonts w:ascii="Times New Roman" w:eastAsia="宋体" w:hAnsi="宋体"/>
          <w:sz w:val="24"/>
        </w:rPr>
        <w:t>,</w:t>
      </w:r>
      <w:r w:rsidRPr="000D1581">
        <w:rPr>
          <w:rFonts w:ascii="Times New Roman" w:eastAsia="仿宋" w:hAnsi="仿宋"/>
          <w:sz w:val="24"/>
        </w:rPr>
        <w:t>使得血糖浓度升高</w:t>
      </w:r>
      <w:r w:rsidRPr="000D1581">
        <w:rPr>
          <w:rFonts w:ascii="Times New Roman" w:eastAsia="宋体" w:hAnsi="宋体"/>
          <w:sz w:val="24"/>
        </w:rPr>
        <w:t>,C</w:t>
      </w:r>
      <w:r w:rsidRPr="000D1581">
        <w:rPr>
          <w:rFonts w:ascii="Times New Roman" w:eastAsia="仿宋" w:hAnsi="仿宋"/>
          <w:sz w:val="24"/>
        </w:rPr>
        <w:t>项错误。由题图可知</w:t>
      </w:r>
      <w:r w:rsidRPr="000D1581">
        <w:rPr>
          <w:rFonts w:ascii="Times New Roman" w:eastAsia="宋体" w:hAnsi="宋体"/>
          <w:sz w:val="24"/>
        </w:rPr>
        <w:t>,</w:t>
      </w:r>
      <w:r w:rsidRPr="000D1581">
        <w:rPr>
          <w:rFonts w:ascii="Times New Roman" w:eastAsia="仿宋" w:hAnsi="仿宋"/>
          <w:sz w:val="24"/>
        </w:rPr>
        <w:t>该糖异生途径存在负反馈调节机制</w:t>
      </w:r>
      <w:r w:rsidRPr="000D1581">
        <w:rPr>
          <w:rFonts w:ascii="Times New Roman" w:eastAsia="宋体" w:hAnsi="宋体"/>
          <w:sz w:val="24"/>
        </w:rPr>
        <w:t>,D</w:t>
      </w:r>
      <w:r w:rsidRPr="000D1581">
        <w:rPr>
          <w:rFonts w:ascii="Times New Roman" w:eastAsia="仿宋" w:hAnsi="仿宋"/>
          <w:sz w:val="24"/>
        </w:rPr>
        <w:t>项正确。</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甲和乙都属于自身免疫病</w:t>
      </w:r>
      <w:r w:rsidRPr="000D1581">
        <w:rPr>
          <w:rFonts w:ascii="Times New Roman" w:eastAsia="宋体" w:hAnsi="宋体"/>
          <w:sz w:val="24"/>
        </w:rPr>
        <w:t>,A</w:t>
      </w:r>
      <w:r w:rsidRPr="000D1581">
        <w:rPr>
          <w:rFonts w:ascii="Times New Roman" w:eastAsia="仿宋" w:hAnsi="仿宋"/>
          <w:sz w:val="24"/>
        </w:rPr>
        <w:t>项正确。甲状腺激素是氨基酸衍生物类激素</w:t>
      </w:r>
      <w:r w:rsidRPr="000D1581">
        <w:rPr>
          <w:rFonts w:ascii="Times New Roman" w:eastAsia="宋体" w:hAnsi="宋体"/>
          <w:sz w:val="24"/>
        </w:rPr>
        <w:t>,</w:t>
      </w:r>
      <w:r w:rsidRPr="000D1581">
        <w:rPr>
          <w:rFonts w:ascii="Times New Roman" w:eastAsia="仿宋" w:hAnsi="仿宋"/>
          <w:sz w:val="24"/>
        </w:rPr>
        <w:t>可以口服产生作用</w:t>
      </w:r>
      <w:r w:rsidRPr="000D1581">
        <w:rPr>
          <w:rFonts w:ascii="Times New Roman" w:eastAsia="宋体" w:hAnsi="宋体"/>
          <w:sz w:val="24"/>
        </w:rPr>
        <w:t>,</w:t>
      </w:r>
      <w:r w:rsidRPr="000D1581">
        <w:rPr>
          <w:rFonts w:ascii="Times New Roman" w:eastAsia="仿宋" w:hAnsi="仿宋"/>
          <w:sz w:val="24"/>
        </w:rPr>
        <w:t>甲和丙都是甲状腺激素分泌减少</w:t>
      </w:r>
      <w:r w:rsidRPr="000D1581">
        <w:rPr>
          <w:rFonts w:ascii="Times New Roman" w:eastAsia="宋体" w:hAnsi="宋体"/>
          <w:sz w:val="24"/>
        </w:rPr>
        <w:t>,</w:t>
      </w:r>
      <w:r w:rsidRPr="000D1581">
        <w:rPr>
          <w:rFonts w:ascii="Times New Roman" w:eastAsia="仿宋" w:hAnsi="仿宋"/>
          <w:sz w:val="24"/>
        </w:rPr>
        <w:t>可以通过口服甲状腺激素来缓解症状</w:t>
      </w:r>
      <w:r w:rsidRPr="000D1581">
        <w:rPr>
          <w:rFonts w:ascii="Times New Roman" w:eastAsia="宋体" w:hAnsi="宋体"/>
          <w:sz w:val="24"/>
        </w:rPr>
        <w:t>,B</w:t>
      </w:r>
      <w:r w:rsidRPr="000D1581">
        <w:rPr>
          <w:rFonts w:ascii="Times New Roman" w:eastAsia="仿宋" w:hAnsi="仿宋"/>
          <w:sz w:val="24"/>
        </w:rPr>
        <w:t>项正确。乙是甲状腺激素分泌增加</w:t>
      </w:r>
      <w:r w:rsidRPr="000D1581">
        <w:rPr>
          <w:rFonts w:ascii="Times New Roman" w:eastAsia="宋体" w:hAnsi="宋体"/>
          <w:sz w:val="24"/>
        </w:rPr>
        <w:t>,</w:t>
      </w:r>
      <w:r w:rsidRPr="000D1581">
        <w:rPr>
          <w:rFonts w:ascii="Times New Roman" w:eastAsia="仿宋" w:hAnsi="仿宋"/>
          <w:sz w:val="24"/>
        </w:rPr>
        <w:t>基础代谢率高</w:t>
      </w:r>
      <w:r w:rsidRPr="000D1581">
        <w:rPr>
          <w:rFonts w:ascii="Times New Roman" w:eastAsia="宋体" w:hAnsi="宋体"/>
          <w:sz w:val="24"/>
        </w:rPr>
        <w:t>,</w:t>
      </w:r>
      <w:r w:rsidRPr="000D1581">
        <w:rPr>
          <w:rFonts w:ascii="Times New Roman" w:eastAsia="仿宋" w:hAnsi="仿宋"/>
          <w:sz w:val="24"/>
        </w:rPr>
        <w:t>更容易情绪激动</w:t>
      </w:r>
      <w:r w:rsidRPr="000D1581">
        <w:rPr>
          <w:rFonts w:ascii="Times New Roman" w:eastAsia="宋体" w:hAnsi="宋体"/>
          <w:sz w:val="24"/>
        </w:rPr>
        <w:t>,C</w:t>
      </w:r>
      <w:r w:rsidRPr="000D1581">
        <w:rPr>
          <w:rFonts w:ascii="Times New Roman" w:eastAsia="仿宋" w:hAnsi="仿宋"/>
          <w:sz w:val="24"/>
        </w:rPr>
        <w:t>项正确。丙表现为甲状腺肿大</w:t>
      </w:r>
      <w:r w:rsidRPr="000D1581">
        <w:rPr>
          <w:rFonts w:ascii="Times New Roman" w:eastAsia="宋体" w:hAnsi="宋体"/>
          <w:sz w:val="24"/>
        </w:rPr>
        <w:t>,</w:t>
      </w:r>
      <w:r w:rsidRPr="000D1581">
        <w:rPr>
          <w:rFonts w:ascii="Times New Roman" w:eastAsia="仿宋" w:hAnsi="仿宋"/>
          <w:sz w:val="24"/>
        </w:rPr>
        <w:t>乙不表现该症状</w:t>
      </w:r>
      <w:r w:rsidRPr="000D1581">
        <w:rPr>
          <w:rFonts w:ascii="Times New Roman" w:eastAsia="宋体" w:hAnsi="宋体"/>
          <w:sz w:val="24"/>
        </w:rPr>
        <w:t>,</w:t>
      </w:r>
      <w:r w:rsidRPr="000D1581">
        <w:rPr>
          <w:rFonts w:ascii="Times New Roman" w:eastAsia="仿宋" w:hAnsi="仿宋"/>
          <w:sz w:val="24"/>
        </w:rPr>
        <w:t>由于反馈调节的存在</w:t>
      </w:r>
      <w:r w:rsidRPr="000D1581">
        <w:rPr>
          <w:rFonts w:ascii="Times New Roman" w:eastAsia="宋体" w:hAnsi="宋体"/>
          <w:sz w:val="24"/>
        </w:rPr>
        <w:t>,</w:t>
      </w:r>
      <w:r w:rsidRPr="000D1581">
        <w:rPr>
          <w:rFonts w:ascii="Times New Roman" w:eastAsia="仿宋" w:hAnsi="仿宋"/>
          <w:sz w:val="24"/>
        </w:rPr>
        <w:t>乙血液中促甲状腺激素含量偏低</w:t>
      </w:r>
      <w:r w:rsidRPr="000D1581">
        <w:rPr>
          <w:rFonts w:ascii="Times New Roman" w:eastAsia="宋体" w:hAnsi="宋体"/>
          <w:sz w:val="24"/>
        </w:rPr>
        <w:t>,</w:t>
      </w:r>
      <w:r w:rsidRPr="000D1581">
        <w:rPr>
          <w:rFonts w:ascii="Times New Roman" w:eastAsia="仿宋" w:hAnsi="仿宋"/>
          <w:sz w:val="24"/>
        </w:rPr>
        <w:t>丙偏高</w:t>
      </w:r>
      <w:r w:rsidRPr="000D1581">
        <w:rPr>
          <w:rFonts w:ascii="Times New Roman" w:eastAsia="宋体" w:hAnsi="宋体"/>
          <w:sz w:val="24"/>
        </w:rPr>
        <w:t>,D</w:t>
      </w:r>
      <w:r w:rsidRPr="000D1581">
        <w:rPr>
          <w:rFonts w:ascii="Times New Roman" w:eastAsia="仿宋" w:hAnsi="仿宋"/>
          <w:sz w:val="24"/>
        </w:rPr>
        <w:t>项错误。</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植物一般靠无性繁殖或种子繁殖</w:t>
      </w:r>
      <w:r w:rsidRPr="000D1581">
        <w:rPr>
          <w:rFonts w:ascii="Times New Roman" w:eastAsia="宋体" w:hAnsi="宋体"/>
          <w:sz w:val="24"/>
        </w:rPr>
        <w:t>,</w:t>
      </w:r>
      <w:r w:rsidRPr="000D1581">
        <w:rPr>
          <w:rFonts w:ascii="Times New Roman" w:eastAsia="仿宋" w:hAnsi="仿宋"/>
          <w:sz w:val="24"/>
        </w:rPr>
        <w:t>主要是集群生长</w:t>
      </w:r>
      <w:r w:rsidRPr="000D1581">
        <w:rPr>
          <w:rFonts w:ascii="Times New Roman" w:eastAsia="宋体" w:hAnsi="宋体"/>
          <w:sz w:val="24"/>
        </w:rPr>
        <w:t>,</w:t>
      </w:r>
      <w:r w:rsidRPr="000D1581">
        <w:rPr>
          <w:rFonts w:ascii="Times New Roman" w:eastAsia="仿宋" w:hAnsi="仿宋"/>
          <w:sz w:val="24"/>
        </w:rPr>
        <w:t>其密度效应主要反映在个体产量和死亡率上</w:t>
      </w:r>
      <w:r w:rsidRPr="000D1581">
        <w:rPr>
          <w:rFonts w:ascii="Times New Roman" w:eastAsia="宋体" w:hAnsi="宋体"/>
          <w:sz w:val="24"/>
        </w:rPr>
        <w:t>,A</w:t>
      </w:r>
      <w:r w:rsidRPr="000D1581">
        <w:rPr>
          <w:rFonts w:ascii="Times New Roman" w:eastAsia="仿宋" w:hAnsi="仿宋"/>
          <w:sz w:val="24"/>
        </w:rPr>
        <w:t>项正确。动物活动范围比较广</w:t>
      </w:r>
      <w:r w:rsidRPr="000D1581">
        <w:rPr>
          <w:rFonts w:ascii="Times New Roman" w:eastAsia="宋体" w:hAnsi="宋体"/>
          <w:sz w:val="24"/>
        </w:rPr>
        <w:t>,</w:t>
      </w:r>
      <w:r w:rsidRPr="000D1581">
        <w:rPr>
          <w:rFonts w:ascii="Times New Roman" w:eastAsia="仿宋" w:hAnsi="仿宋"/>
          <w:sz w:val="24"/>
        </w:rPr>
        <w:t>活动能力比较强</w:t>
      </w:r>
      <w:r w:rsidRPr="000D1581">
        <w:rPr>
          <w:rFonts w:ascii="Times New Roman" w:eastAsia="宋体" w:hAnsi="宋体"/>
          <w:sz w:val="24"/>
        </w:rPr>
        <w:t>,</w:t>
      </w:r>
      <w:r w:rsidRPr="000D1581">
        <w:rPr>
          <w:rFonts w:ascii="Times New Roman" w:eastAsia="仿宋" w:hAnsi="仿宋"/>
          <w:sz w:val="24"/>
        </w:rPr>
        <w:t>其密度效应主要表现在领域性、等级制、集群和分散等行为上</w:t>
      </w:r>
      <w:r w:rsidRPr="000D1581">
        <w:rPr>
          <w:rFonts w:ascii="Times New Roman" w:eastAsia="宋体" w:hAnsi="宋体"/>
          <w:sz w:val="24"/>
        </w:rPr>
        <w:t>,B</w:t>
      </w:r>
      <w:r w:rsidRPr="000D1581">
        <w:rPr>
          <w:rFonts w:ascii="Times New Roman" w:eastAsia="仿宋" w:hAnsi="仿宋"/>
          <w:sz w:val="24"/>
        </w:rPr>
        <w:t>项正确。出现产量恒定法则即种群的环境容纳量的原因是高密度下资源有限</w:t>
      </w:r>
      <w:r w:rsidRPr="000D1581">
        <w:rPr>
          <w:rFonts w:ascii="Times New Roman" w:eastAsia="宋体" w:hAnsi="宋体"/>
          <w:sz w:val="24"/>
        </w:rPr>
        <w:t>,</w:t>
      </w:r>
      <w:r w:rsidRPr="000D1581">
        <w:rPr>
          <w:rFonts w:ascii="Times New Roman" w:eastAsia="仿宋" w:hAnsi="仿宋"/>
          <w:sz w:val="24"/>
        </w:rPr>
        <w:t>种内竞争加剧</w:t>
      </w:r>
      <w:r w:rsidRPr="000D1581">
        <w:rPr>
          <w:rFonts w:ascii="Times New Roman" w:eastAsia="宋体" w:hAnsi="宋体"/>
          <w:sz w:val="24"/>
        </w:rPr>
        <w:t>,C</w:t>
      </w:r>
      <w:r w:rsidRPr="000D1581">
        <w:rPr>
          <w:rFonts w:ascii="Times New Roman" w:eastAsia="仿宋" w:hAnsi="仿宋"/>
          <w:sz w:val="24"/>
        </w:rPr>
        <w:t>项正确。当种群密度增加时</w:t>
      </w:r>
      <w:r w:rsidRPr="000D1581">
        <w:rPr>
          <w:rFonts w:ascii="Times New Roman" w:eastAsia="宋体" w:hAnsi="宋体"/>
          <w:sz w:val="24"/>
        </w:rPr>
        <w:t>,</w:t>
      </w:r>
      <w:r w:rsidRPr="000D1581">
        <w:rPr>
          <w:rFonts w:ascii="Times New Roman" w:eastAsia="仿宋" w:hAnsi="仿宋"/>
          <w:sz w:val="24"/>
        </w:rPr>
        <w:t>种内竞争加剧</w:t>
      </w:r>
      <w:r w:rsidRPr="000D1581">
        <w:rPr>
          <w:rFonts w:ascii="Times New Roman" w:eastAsia="宋体" w:hAnsi="宋体"/>
          <w:sz w:val="24"/>
        </w:rPr>
        <w:t>,</w:t>
      </w:r>
      <w:r w:rsidRPr="000D1581">
        <w:rPr>
          <w:rFonts w:ascii="Times New Roman" w:eastAsia="仿宋" w:hAnsi="仿宋"/>
          <w:sz w:val="24"/>
        </w:rPr>
        <w:t>引起种群个体死亡而导致密度减少</w:t>
      </w:r>
      <w:r w:rsidRPr="000D1581">
        <w:rPr>
          <w:rFonts w:ascii="Times New Roman" w:eastAsia="宋体" w:hAnsi="宋体"/>
          <w:sz w:val="24"/>
        </w:rPr>
        <w:t>,</w:t>
      </w:r>
      <w:r w:rsidRPr="000D1581">
        <w:rPr>
          <w:rFonts w:ascii="Times New Roman" w:eastAsia="仿宋" w:hAnsi="仿宋"/>
          <w:sz w:val="24"/>
        </w:rPr>
        <w:t>这是负反馈调节的结果</w:t>
      </w:r>
      <w:r w:rsidRPr="000D1581">
        <w:rPr>
          <w:rFonts w:ascii="Times New Roman" w:eastAsia="宋体" w:hAnsi="宋体"/>
          <w:sz w:val="24"/>
        </w:rPr>
        <w:t>,</w:t>
      </w:r>
      <w:r w:rsidRPr="000D1581">
        <w:rPr>
          <w:rFonts w:ascii="Times New Roman" w:eastAsia="仿宋" w:hAnsi="仿宋"/>
          <w:sz w:val="24"/>
        </w:rPr>
        <w:t>也是对不利生长环境的一种适应</w:t>
      </w:r>
      <w:r w:rsidRPr="000D1581">
        <w:rPr>
          <w:rFonts w:ascii="Times New Roman" w:eastAsia="宋体" w:hAnsi="宋体"/>
          <w:sz w:val="24"/>
        </w:rPr>
        <w:t>,D</w:t>
      </w:r>
      <w:r w:rsidRPr="000D1581">
        <w:rPr>
          <w:rFonts w:ascii="Times New Roman" w:eastAsia="仿宋" w:hAnsi="仿宋"/>
          <w:sz w:val="24"/>
        </w:rPr>
        <w:t>项错误。</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生产者利用外界物质和能量制造有机物</w:t>
      </w:r>
      <w:r w:rsidRPr="000D1581">
        <w:rPr>
          <w:rFonts w:ascii="Times New Roman" w:eastAsia="宋体" w:hAnsi="宋体"/>
          <w:sz w:val="24"/>
        </w:rPr>
        <w:t>,</w:t>
      </w:r>
      <w:r w:rsidRPr="000D1581">
        <w:rPr>
          <w:rFonts w:ascii="Times New Roman" w:eastAsia="仿宋" w:hAnsi="仿宋"/>
          <w:sz w:val="24"/>
        </w:rPr>
        <w:t>是生态系统的首要成分</w:t>
      </w:r>
      <w:r w:rsidRPr="000D1581">
        <w:rPr>
          <w:rFonts w:ascii="Times New Roman" w:eastAsia="宋体" w:hAnsi="宋体"/>
          <w:sz w:val="24"/>
        </w:rPr>
        <w:t>,</w:t>
      </w:r>
      <w:r w:rsidRPr="000D1581">
        <w:rPr>
          <w:rFonts w:ascii="Times New Roman" w:eastAsia="仿宋" w:hAnsi="仿宋"/>
          <w:sz w:val="24"/>
        </w:rPr>
        <w:t>构成了生态系统的基石</w:t>
      </w:r>
      <w:r w:rsidRPr="000D1581">
        <w:rPr>
          <w:rFonts w:ascii="Times New Roman" w:eastAsia="宋体" w:hAnsi="宋体"/>
          <w:sz w:val="24"/>
        </w:rPr>
        <w:t>,A</w:t>
      </w:r>
      <w:r w:rsidRPr="000D1581">
        <w:rPr>
          <w:rFonts w:ascii="Times New Roman" w:eastAsia="仿宋" w:hAnsi="仿宋"/>
          <w:sz w:val="24"/>
        </w:rPr>
        <w:t>项正确。负反馈调节是该动态平衡体系维持相对稳定的主要调节方式</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Times New Roman" w:cs="Times New Roman"/>
          <w:sz w:val="24"/>
        </w:rPr>
        <w:t>“</w:t>
      </w:r>
      <w:r w:rsidRPr="000D1581">
        <w:rPr>
          <w:rFonts w:ascii="Times New Roman" w:eastAsia="仿宋" w:hAnsi="仿宋"/>
          <w:sz w:val="24"/>
        </w:rPr>
        <w:t>大鱼吃小鱼、小鱼吃虾米、虾米吃泥巴</w:t>
      </w:r>
      <w:r w:rsidRPr="000D1581">
        <w:rPr>
          <w:rFonts w:ascii="Times New Roman" w:eastAsia="宋体" w:hAnsi="Times New Roman" w:cs="Times New Roman"/>
          <w:sz w:val="24"/>
        </w:rPr>
        <w:t>”</w:t>
      </w:r>
      <w:r w:rsidRPr="000D1581">
        <w:rPr>
          <w:rFonts w:ascii="Times New Roman" w:eastAsia="仿宋" w:hAnsi="仿宋"/>
          <w:sz w:val="24"/>
        </w:rPr>
        <w:t>包含了一条</w:t>
      </w:r>
      <w:r w:rsidRPr="000D1581">
        <w:rPr>
          <w:rFonts w:ascii="Times New Roman" w:eastAsia="宋体" w:hAnsi="Times New Roman" w:cs="Times New Roman"/>
          <w:sz w:val="24"/>
        </w:rPr>
        <w:t>“</w:t>
      </w:r>
      <w:r w:rsidRPr="000D1581">
        <w:rPr>
          <w:rFonts w:ascii="Times New Roman" w:eastAsia="仿宋" w:hAnsi="仿宋"/>
          <w:sz w:val="24"/>
        </w:rPr>
        <w:t>浮游植物</w:t>
      </w:r>
      <w:r w:rsidRPr="000D1581">
        <w:rPr>
          <w:rFonts w:ascii="Times New Roman" w:eastAsia="宋体" w:hAnsi="Times New Roman" w:cs="Times New Roman"/>
          <w:sz w:val="24"/>
        </w:rPr>
        <w:t>→</w:t>
      </w:r>
      <w:r w:rsidRPr="000D1581">
        <w:rPr>
          <w:rFonts w:ascii="Times New Roman" w:eastAsia="仿宋" w:hAnsi="仿宋"/>
          <w:sz w:val="24"/>
        </w:rPr>
        <w:t>虾米</w:t>
      </w:r>
      <w:r w:rsidRPr="000D1581">
        <w:rPr>
          <w:rFonts w:ascii="Times New Roman" w:eastAsia="宋体" w:hAnsi="Times New Roman" w:cs="Times New Roman"/>
          <w:sz w:val="24"/>
        </w:rPr>
        <w:t>→</w:t>
      </w:r>
      <w:r w:rsidRPr="000D1581">
        <w:rPr>
          <w:rFonts w:ascii="Times New Roman" w:eastAsia="仿宋" w:hAnsi="仿宋"/>
          <w:sz w:val="24"/>
        </w:rPr>
        <w:t>小鱼</w:t>
      </w:r>
      <w:r w:rsidRPr="000D1581">
        <w:rPr>
          <w:rFonts w:ascii="Times New Roman" w:eastAsia="宋体" w:hAnsi="Times New Roman" w:cs="Times New Roman"/>
          <w:sz w:val="24"/>
        </w:rPr>
        <w:t>→</w:t>
      </w:r>
      <w:r w:rsidRPr="000D1581">
        <w:rPr>
          <w:rFonts w:ascii="Times New Roman" w:eastAsia="仿宋" w:hAnsi="仿宋"/>
          <w:sz w:val="24"/>
        </w:rPr>
        <w:t>大鱼</w:t>
      </w:r>
      <w:r w:rsidRPr="000D1581">
        <w:rPr>
          <w:rFonts w:ascii="Times New Roman" w:eastAsia="宋体" w:hAnsi="Times New Roman" w:cs="Times New Roman"/>
          <w:sz w:val="24"/>
        </w:rPr>
        <w:t>”</w:t>
      </w:r>
      <w:r w:rsidRPr="000D1581">
        <w:rPr>
          <w:rFonts w:ascii="Times New Roman" w:eastAsia="仿宋" w:hAnsi="仿宋"/>
          <w:sz w:val="24"/>
        </w:rPr>
        <w:t>的食物链</w:t>
      </w:r>
      <w:r w:rsidRPr="000D1581">
        <w:rPr>
          <w:rFonts w:ascii="Times New Roman" w:eastAsia="宋体" w:hAnsi="宋体"/>
          <w:sz w:val="24"/>
        </w:rPr>
        <w:t>,C</w:t>
      </w:r>
      <w:r w:rsidRPr="000D1581">
        <w:rPr>
          <w:rFonts w:ascii="Times New Roman" w:eastAsia="仿宋" w:hAnsi="仿宋"/>
          <w:sz w:val="24"/>
        </w:rPr>
        <w:t>项正确。生态系统中的信息传递可存在于生物与生物之间</w:t>
      </w:r>
      <w:r w:rsidRPr="000D1581">
        <w:rPr>
          <w:rFonts w:ascii="Times New Roman" w:eastAsia="宋体" w:hAnsi="宋体"/>
          <w:sz w:val="24"/>
        </w:rPr>
        <w:t>,</w:t>
      </w:r>
      <w:r w:rsidRPr="000D1581">
        <w:rPr>
          <w:rFonts w:ascii="Times New Roman" w:eastAsia="仿宋" w:hAnsi="仿宋"/>
          <w:sz w:val="24"/>
        </w:rPr>
        <w:t>也可存在于生物与无机环境之间</w:t>
      </w:r>
      <w:r w:rsidRPr="000D1581">
        <w:rPr>
          <w:rFonts w:ascii="Times New Roman" w:eastAsia="宋体" w:hAnsi="宋体"/>
          <w:sz w:val="24"/>
        </w:rPr>
        <w:t>,</w:t>
      </w:r>
      <w:r w:rsidRPr="000D1581">
        <w:rPr>
          <w:rFonts w:ascii="Times New Roman" w:eastAsia="仿宋" w:hAnsi="仿宋"/>
          <w:sz w:val="24"/>
        </w:rPr>
        <w:t>且通常是双向的</w:t>
      </w:r>
      <w:r w:rsidRPr="000D1581">
        <w:rPr>
          <w:rFonts w:ascii="Times New Roman" w:eastAsia="宋体" w:hAnsi="宋体"/>
          <w:sz w:val="24"/>
        </w:rPr>
        <w:t>,</w:t>
      </w:r>
      <w:r w:rsidRPr="000D1581">
        <w:rPr>
          <w:rFonts w:ascii="Times New Roman" w:eastAsia="仿宋" w:hAnsi="仿宋"/>
          <w:sz w:val="24"/>
        </w:rPr>
        <w:t>该生态系统中的沉降植物和藻类都属于生产者</w:t>
      </w:r>
      <w:r w:rsidRPr="000D1581">
        <w:rPr>
          <w:rFonts w:ascii="Times New Roman" w:eastAsia="宋体" w:hAnsi="宋体"/>
          <w:sz w:val="24"/>
        </w:rPr>
        <w:t>,</w:t>
      </w:r>
      <w:r w:rsidRPr="000D1581">
        <w:rPr>
          <w:rFonts w:ascii="Times New Roman" w:eastAsia="仿宋" w:hAnsi="仿宋"/>
          <w:sz w:val="24"/>
        </w:rPr>
        <w:t>水体中沉降植物的分泌物可抑制藻类生长</w:t>
      </w:r>
      <w:r w:rsidRPr="000D1581">
        <w:rPr>
          <w:rFonts w:ascii="Times New Roman" w:eastAsia="宋体" w:hAnsi="宋体"/>
          <w:sz w:val="24"/>
        </w:rPr>
        <w:t>,</w:t>
      </w:r>
      <w:r w:rsidRPr="000D1581">
        <w:rPr>
          <w:rFonts w:ascii="Times New Roman" w:eastAsia="仿宋" w:hAnsi="仿宋"/>
          <w:sz w:val="24"/>
        </w:rPr>
        <w:t>说明生产者之间也存在信息传递</w:t>
      </w:r>
      <w:r w:rsidRPr="000D1581">
        <w:rPr>
          <w:rFonts w:ascii="Times New Roman" w:eastAsia="宋体" w:hAnsi="宋体"/>
          <w:sz w:val="24"/>
        </w:rPr>
        <w:t>,D</w:t>
      </w:r>
      <w:r w:rsidRPr="000D1581">
        <w:rPr>
          <w:rFonts w:ascii="Times New Roman" w:eastAsia="仿宋" w:hAnsi="仿宋"/>
          <w:sz w:val="24"/>
        </w:rPr>
        <w:t>项正确。</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大脑皮层有感觉中枢</w:t>
      </w:r>
      <w:r w:rsidRPr="000D1581">
        <w:rPr>
          <w:rFonts w:ascii="Times New Roman" w:eastAsia="宋体" w:hAnsi="宋体"/>
          <w:sz w:val="24"/>
        </w:rPr>
        <w:t>,</w:t>
      </w:r>
      <w:r w:rsidRPr="000D1581">
        <w:rPr>
          <w:rFonts w:ascii="Times New Roman" w:eastAsia="仿宋" w:hAnsi="仿宋"/>
          <w:sz w:val="24"/>
        </w:rPr>
        <w:t>冰水刺激挑战者皮肤冷觉感受器</w:t>
      </w:r>
      <w:r w:rsidRPr="000D1581">
        <w:rPr>
          <w:rFonts w:ascii="Times New Roman" w:eastAsia="宋体" w:hAnsi="宋体"/>
          <w:sz w:val="24"/>
        </w:rPr>
        <w:t>,</w:t>
      </w:r>
      <w:r w:rsidRPr="000D1581">
        <w:rPr>
          <w:rFonts w:ascii="Times New Roman" w:eastAsia="仿宋" w:hAnsi="仿宋"/>
          <w:sz w:val="24"/>
        </w:rPr>
        <w:t>产生的兴奋可传导至大脑皮层产生冷觉</w:t>
      </w:r>
      <w:r w:rsidRPr="000D1581">
        <w:rPr>
          <w:rFonts w:ascii="Times New Roman" w:eastAsia="宋体" w:hAnsi="宋体"/>
          <w:sz w:val="24"/>
        </w:rPr>
        <w:t>,A</w:t>
      </w:r>
      <w:r w:rsidRPr="000D1581">
        <w:rPr>
          <w:rFonts w:ascii="Times New Roman" w:eastAsia="仿宋" w:hAnsi="仿宋"/>
          <w:sz w:val="24"/>
        </w:rPr>
        <w:t>项正确。体温调节中枢在下丘脑</w:t>
      </w:r>
      <w:r w:rsidRPr="000D1581">
        <w:rPr>
          <w:rFonts w:ascii="Times New Roman" w:eastAsia="宋体" w:hAnsi="宋体"/>
          <w:sz w:val="24"/>
        </w:rPr>
        <w:t>,</w:t>
      </w:r>
      <w:r w:rsidRPr="000D1581">
        <w:rPr>
          <w:rFonts w:ascii="Times New Roman" w:eastAsia="仿宋" w:hAnsi="仿宋"/>
          <w:sz w:val="24"/>
        </w:rPr>
        <w:t>冰水刺激使挑战者下丘脑体温调节中枢兴奋后</w:t>
      </w:r>
      <w:r w:rsidRPr="000D1581">
        <w:rPr>
          <w:rFonts w:ascii="Times New Roman" w:eastAsia="宋体" w:hAnsi="宋体"/>
          <w:sz w:val="24"/>
        </w:rPr>
        <w:t>,</w:t>
      </w:r>
      <w:r w:rsidRPr="000D1581">
        <w:rPr>
          <w:rFonts w:ascii="Times New Roman" w:eastAsia="仿宋" w:hAnsi="仿宋"/>
          <w:sz w:val="24"/>
        </w:rPr>
        <w:t>可引起骨骼肌战栗</w:t>
      </w:r>
      <w:r w:rsidRPr="000D1581">
        <w:rPr>
          <w:rFonts w:ascii="Times New Roman" w:eastAsia="宋体" w:hAnsi="宋体"/>
          <w:sz w:val="24"/>
        </w:rPr>
        <w:t>,</w:t>
      </w:r>
      <w:r w:rsidRPr="000D1581">
        <w:rPr>
          <w:rFonts w:ascii="Times New Roman" w:eastAsia="仿宋" w:hAnsi="仿宋"/>
          <w:sz w:val="24"/>
        </w:rPr>
        <w:t>使产热增加</w:t>
      </w:r>
      <w:r w:rsidRPr="000D1581">
        <w:rPr>
          <w:rFonts w:ascii="Times New Roman" w:eastAsia="宋体" w:hAnsi="宋体"/>
          <w:sz w:val="24"/>
        </w:rPr>
        <w:t>,B</w:t>
      </w:r>
      <w:r w:rsidRPr="000D1581">
        <w:rPr>
          <w:rFonts w:ascii="Times New Roman" w:eastAsia="仿宋" w:hAnsi="仿宋"/>
          <w:sz w:val="24"/>
        </w:rPr>
        <w:t>项正确。挑战者大声尖叫、心率加快等生理变化是神经</w:t>
      </w:r>
      <w:r w:rsidRPr="000D1581">
        <w:rPr>
          <w:rFonts w:ascii="Times New Roman" w:eastAsia="宋体" w:hAnsi="Times New Roman" w:cs="Times New Roman"/>
          <w:sz w:val="24"/>
        </w:rPr>
        <w:t>—</w:t>
      </w:r>
      <w:r w:rsidRPr="000D1581">
        <w:rPr>
          <w:rFonts w:ascii="Times New Roman" w:eastAsia="仿宋" w:hAnsi="仿宋"/>
          <w:sz w:val="24"/>
        </w:rPr>
        <w:t>体液调节的结果</w:t>
      </w:r>
      <w:r w:rsidRPr="000D1581">
        <w:rPr>
          <w:rFonts w:ascii="Times New Roman" w:eastAsia="宋体" w:hAnsi="宋体"/>
          <w:sz w:val="24"/>
        </w:rPr>
        <w:t>,C</w:t>
      </w:r>
      <w:r w:rsidRPr="000D1581">
        <w:rPr>
          <w:rFonts w:ascii="Times New Roman" w:eastAsia="仿宋" w:hAnsi="仿宋"/>
          <w:sz w:val="24"/>
        </w:rPr>
        <w:t>项错误。冰水刺激后</w:t>
      </w:r>
      <w:r w:rsidRPr="000D1581">
        <w:rPr>
          <w:rFonts w:ascii="Times New Roman" w:eastAsia="宋体" w:hAnsi="宋体"/>
          <w:sz w:val="24"/>
        </w:rPr>
        <w:t>,</w:t>
      </w:r>
      <w:r w:rsidRPr="000D1581">
        <w:rPr>
          <w:rFonts w:ascii="Times New Roman" w:eastAsia="仿宋" w:hAnsi="仿宋"/>
          <w:sz w:val="24"/>
        </w:rPr>
        <w:t>甲状腺激素分泌量过多时会抑制下丘脑、垂体的分泌活动</w:t>
      </w:r>
      <w:r w:rsidRPr="000D1581">
        <w:rPr>
          <w:rFonts w:ascii="Times New Roman" w:eastAsia="宋体" w:hAnsi="宋体"/>
          <w:sz w:val="24"/>
        </w:rPr>
        <w:t>,</w:t>
      </w:r>
      <w:r w:rsidRPr="000D1581">
        <w:rPr>
          <w:rFonts w:ascii="Times New Roman" w:eastAsia="仿宋" w:hAnsi="仿宋"/>
          <w:sz w:val="24"/>
        </w:rPr>
        <w:t>挑战者体温维持相对稳定的调节过程中存在负反馈调节</w:t>
      </w:r>
      <w:r w:rsidRPr="000D1581">
        <w:rPr>
          <w:rFonts w:ascii="Times New Roman" w:eastAsia="宋体" w:hAnsi="宋体"/>
          <w:sz w:val="24"/>
        </w:rPr>
        <w:t>,D</w:t>
      </w:r>
      <w:r w:rsidRPr="000D1581">
        <w:rPr>
          <w:rFonts w:ascii="Times New Roman" w:eastAsia="仿宋" w:hAnsi="仿宋"/>
          <w:sz w:val="24"/>
        </w:rPr>
        <w:t>项正确。</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ABD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由题干</w:t>
      </w:r>
      <w:r w:rsidRPr="000D1581">
        <w:rPr>
          <w:rFonts w:ascii="Times New Roman" w:eastAsia="宋体" w:hAnsi="Times New Roman" w:cs="Times New Roman"/>
          <w:sz w:val="24"/>
        </w:rPr>
        <w:t>“</w:t>
      </w:r>
      <w:r w:rsidRPr="000D1581">
        <w:rPr>
          <w:rFonts w:ascii="Times New Roman" w:eastAsia="仿宋" w:hAnsi="仿宋"/>
          <w:sz w:val="24"/>
        </w:rPr>
        <w:t>为了提高自身稳定性</w:t>
      </w:r>
      <w:r w:rsidRPr="000D1581">
        <w:rPr>
          <w:rFonts w:ascii="Times New Roman" w:eastAsia="宋体" w:hAnsi="宋体"/>
          <w:sz w:val="24"/>
        </w:rPr>
        <w:t>,mRNA</w:t>
      </w:r>
      <w:r w:rsidRPr="000D1581">
        <w:rPr>
          <w:rFonts w:ascii="Times New Roman" w:eastAsia="仿宋" w:hAnsi="仿宋"/>
          <w:sz w:val="24"/>
        </w:rPr>
        <w:t>需要与细胞内的一些蛋白质相结合形成复合物才能稳定存在</w:t>
      </w:r>
      <w:r w:rsidRPr="000D1581">
        <w:rPr>
          <w:rFonts w:ascii="Times New Roman" w:eastAsia="宋体" w:hAnsi="Times New Roman" w:cs="Times New Roman"/>
          <w:sz w:val="24"/>
        </w:rPr>
        <w:t>”</w:t>
      </w:r>
      <w:r w:rsidRPr="000D1581">
        <w:rPr>
          <w:rFonts w:ascii="Times New Roman" w:eastAsia="仿宋" w:hAnsi="仿宋"/>
          <w:sz w:val="24"/>
        </w:rPr>
        <w:t>推测</w:t>
      </w:r>
      <w:r w:rsidRPr="000D1581">
        <w:rPr>
          <w:rFonts w:ascii="Times New Roman" w:eastAsia="宋体" w:hAnsi="宋体"/>
          <w:sz w:val="24"/>
        </w:rPr>
        <w:t>,mRNA</w:t>
      </w:r>
      <w:r w:rsidRPr="000D1581">
        <w:rPr>
          <w:rFonts w:ascii="Times New Roman" w:eastAsia="仿宋" w:hAnsi="仿宋"/>
          <w:sz w:val="24"/>
        </w:rPr>
        <w:t>与蛋白质结合形成复合物稳定结构避免被酶降解</w:t>
      </w:r>
      <w:r w:rsidRPr="000D1581">
        <w:rPr>
          <w:rFonts w:ascii="Times New Roman" w:eastAsia="宋体" w:hAnsi="宋体"/>
          <w:sz w:val="24"/>
        </w:rPr>
        <w:t>,</w:t>
      </w:r>
      <w:r w:rsidRPr="000D1581">
        <w:rPr>
          <w:rFonts w:ascii="Times New Roman" w:eastAsia="仿宋" w:hAnsi="仿宋"/>
          <w:sz w:val="24"/>
        </w:rPr>
        <w:t>可能是掩盖了核酸酶的切点</w:t>
      </w:r>
      <w:r w:rsidRPr="000D1581">
        <w:rPr>
          <w:rFonts w:ascii="Times New Roman" w:eastAsia="宋体" w:hAnsi="宋体"/>
          <w:sz w:val="24"/>
        </w:rPr>
        <w:t>,A</w:t>
      </w:r>
      <w:r w:rsidRPr="000D1581">
        <w:rPr>
          <w:rFonts w:ascii="Times New Roman" w:eastAsia="仿宋" w:hAnsi="仿宋"/>
          <w:sz w:val="24"/>
        </w:rPr>
        <w:t>项正确。在一个系统中</w:t>
      </w:r>
      <w:r w:rsidRPr="000D1581">
        <w:rPr>
          <w:rFonts w:ascii="Times New Roman" w:eastAsia="宋体" w:hAnsi="宋体"/>
          <w:sz w:val="24"/>
        </w:rPr>
        <w:t>,</w:t>
      </w:r>
      <w:r w:rsidRPr="000D1581">
        <w:rPr>
          <w:rFonts w:ascii="Times New Roman" w:eastAsia="仿宋" w:hAnsi="仿宋"/>
          <w:sz w:val="24"/>
        </w:rPr>
        <w:t>系统本身工作的效果</w:t>
      </w:r>
      <w:r w:rsidRPr="000D1581">
        <w:rPr>
          <w:rFonts w:ascii="Times New Roman" w:eastAsia="宋体" w:hAnsi="宋体"/>
          <w:sz w:val="24"/>
        </w:rPr>
        <w:t>,</w:t>
      </w:r>
      <w:r w:rsidRPr="000D1581">
        <w:rPr>
          <w:rFonts w:ascii="Times New Roman" w:eastAsia="仿宋" w:hAnsi="仿宋"/>
          <w:sz w:val="24"/>
        </w:rPr>
        <w:t>反过来又作为信息调节该系统的工作</w:t>
      </w:r>
      <w:r w:rsidRPr="000D1581">
        <w:rPr>
          <w:rFonts w:ascii="Times New Roman" w:eastAsia="宋体" w:hAnsi="宋体"/>
          <w:sz w:val="24"/>
        </w:rPr>
        <w:t>,</w:t>
      </w:r>
      <w:r w:rsidRPr="000D1581">
        <w:rPr>
          <w:rFonts w:ascii="Times New Roman" w:eastAsia="仿宋" w:hAnsi="仿宋"/>
          <w:sz w:val="24"/>
        </w:rPr>
        <w:t>也可指一个代谢反应的终产物</w:t>
      </w:r>
      <w:r w:rsidRPr="000D1581">
        <w:rPr>
          <w:rFonts w:ascii="Times New Roman" w:eastAsia="宋体" w:hAnsi="宋体"/>
          <w:sz w:val="24"/>
        </w:rPr>
        <w:t>(</w:t>
      </w:r>
      <w:r w:rsidRPr="000D1581">
        <w:rPr>
          <w:rFonts w:ascii="Times New Roman" w:eastAsia="仿宋" w:hAnsi="仿宋"/>
          <w:sz w:val="24"/>
        </w:rPr>
        <w:t>或某些中间产物</w:t>
      </w:r>
      <w:r w:rsidRPr="000D1581">
        <w:rPr>
          <w:rFonts w:ascii="Times New Roman" w:eastAsia="宋体" w:hAnsi="宋体"/>
          <w:sz w:val="24"/>
        </w:rPr>
        <w:t>)</w:t>
      </w:r>
      <w:r w:rsidRPr="000D1581">
        <w:rPr>
          <w:rFonts w:ascii="Times New Roman" w:eastAsia="仿宋" w:hAnsi="仿宋"/>
          <w:sz w:val="24"/>
        </w:rPr>
        <w:t>对生化反应关键酶的影响</w:t>
      </w:r>
      <w:r w:rsidRPr="000D1581">
        <w:rPr>
          <w:rFonts w:ascii="Times New Roman" w:eastAsia="宋体" w:hAnsi="宋体"/>
          <w:sz w:val="24"/>
        </w:rPr>
        <w:t>,</w:t>
      </w:r>
      <w:r w:rsidRPr="000D1581">
        <w:rPr>
          <w:rFonts w:ascii="Times New Roman" w:eastAsia="仿宋" w:hAnsi="仿宋"/>
          <w:sz w:val="24"/>
        </w:rPr>
        <w:t>这种调节方式叫作反馈调节</w:t>
      </w:r>
      <w:r w:rsidRPr="000D1581">
        <w:rPr>
          <w:rFonts w:ascii="Times New Roman" w:eastAsia="宋体" w:hAnsi="宋体"/>
          <w:sz w:val="24"/>
        </w:rPr>
        <w:t>,</w:t>
      </w:r>
      <w:r w:rsidRPr="000D1581">
        <w:rPr>
          <w:rFonts w:ascii="Times New Roman" w:eastAsia="仿宋" w:hAnsi="仿宋"/>
          <w:sz w:val="24"/>
        </w:rPr>
        <w:t>题中所指的翻译产物是蛋白质</w:t>
      </w:r>
      <w:r w:rsidRPr="000D1581">
        <w:rPr>
          <w:rFonts w:ascii="Times New Roman" w:eastAsia="宋体" w:hAnsi="宋体"/>
          <w:sz w:val="24"/>
        </w:rPr>
        <w:t>,</w:t>
      </w:r>
      <w:r w:rsidRPr="000D1581">
        <w:rPr>
          <w:rFonts w:ascii="Times New Roman" w:eastAsia="仿宋" w:hAnsi="仿宋"/>
          <w:sz w:val="24"/>
        </w:rPr>
        <w:t>蛋白质对</w:t>
      </w:r>
      <w:r w:rsidRPr="000D1581">
        <w:rPr>
          <w:rFonts w:ascii="Times New Roman" w:eastAsia="宋体" w:hAnsi="宋体"/>
          <w:sz w:val="24"/>
        </w:rPr>
        <w:t>mRNA</w:t>
      </w:r>
      <w:r w:rsidRPr="000D1581">
        <w:rPr>
          <w:rFonts w:ascii="Times New Roman" w:eastAsia="仿宋" w:hAnsi="仿宋"/>
          <w:sz w:val="24"/>
        </w:rPr>
        <w:t>的功能产生影响</w:t>
      </w:r>
      <w:r w:rsidRPr="000D1581">
        <w:rPr>
          <w:rFonts w:ascii="Times New Roman" w:eastAsia="宋体" w:hAnsi="宋体"/>
          <w:sz w:val="24"/>
        </w:rPr>
        <w:t>,</w:t>
      </w:r>
      <w:r w:rsidRPr="000D1581">
        <w:rPr>
          <w:rFonts w:ascii="Times New Roman" w:eastAsia="仿宋" w:hAnsi="仿宋"/>
          <w:sz w:val="24"/>
        </w:rPr>
        <w:t>在一定程度上体现了反馈调节</w:t>
      </w:r>
      <w:r w:rsidRPr="000D1581">
        <w:rPr>
          <w:rFonts w:ascii="Times New Roman" w:eastAsia="宋体" w:hAnsi="宋体"/>
          <w:sz w:val="24"/>
        </w:rPr>
        <w:t>,B</w:t>
      </w:r>
      <w:r w:rsidRPr="000D1581">
        <w:rPr>
          <w:rFonts w:ascii="Times New Roman" w:eastAsia="仿宋" w:hAnsi="仿宋"/>
          <w:sz w:val="24"/>
        </w:rPr>
        <w:t>项正确。蛋白质的合成场所是核糖体</w:t>
      </w:r>
      <w:r w:rsidRPr="000D1581">
        <w:rPr>
          <w:rFonts w:ascii="Times New Roman" w:eastAsia="宋体" w:hAnsi="宋体"/>
          <w:sz w:val="24"/>
        </w:rPr>
        <w:t>,</w:t>
      </w:r>
      <w:r w:rsidRPr="000D1581">
        <w:rPr>
          <w:rFonts w:ascii="Times New Roman" w:eastAsia="仿宋" w:hAnsi="仿宋"/>
          <w:sz w:val="24"/>
        </w:rPr>
        <w:t>核糖体由</w:t>
      </w:r>
      <w:r w:rsidRPr="000D1581">
        <w:rPr>
          <w:rFonts w:ascii="Times New Roman" w:eastAsia="宋体" w:hAnsi="宋体"/>
          <w:sz w:val="24"/>
        </w:rPr>
        <w:t>rRNA</w:t>
      </w:r>
      <w:r w:rsidRPr="000D1581">
        <w:rPr>
          <w:rFonts w:ascii="Times New Roman" w:eastAsia="仿宋" w:hAnsi="仿宋"/>
          <w:sz w:val="24"/>
        </w:rPr>
        <w:t>和蛋白质组成</w:t>
      </w:r>
      <w:r w:rsidRPr="000D1581">
        <w:rPr>
          <w:rFonts w:ascii="Times New Roman" w:eastAsia="宋体" w:hAnsi="宋体"/>
          <w:sz w:val="24"/>
        </w:rPr>
        <w:t>,C</w:t>
      </w:r>
      <w:r w:rsidRPr="000D1581">
        <w:rPr>
          <w:rFonts w:ascii="Times New Roman" w:eastAsia="仿宋" w:hAnsi="仿宋"/>
          <w:sz w:val="24"/>
        </w:rPr>
        <w:t>项错误。基因表达调控体现在多个方面</w:t>
      </w:r>
      <w:r w:rsidRPr="000D1581">
        <w:rPr>
          <w:rFonts w:ascii="Times New Roman" w:eastAsia="宋体" w:hAnsi="宋体"/>
          <w:sz w:val="24"/>
        </w:rPr>
        <w:t>,</w:t>
      </w:r>
      <w:r w:rsidRPr="000D1581">
        <w:rPr>
          <w:rFonts w:ascii="Times New Roman" w:eastAsia="仿宋" w:hAnsi="仿宋"/>
          <w:sz w:val="24"/>
        </w:rPr>
        <w:t>可使细胞中基因表达的过程在时间、空间上处于有序状态</w:t>
      </w:r>
      <w:r w:rsidRPr="000D1581">
        <w:rPr>
          <w:rFonts w:ascii="Times New Roman" w:eastAsia="宋体" w:hAnsi="宋体"/>
          <w:sz w:val="24"/>
        </w:rPr>
        <w:t>,</w:t>
      </w:r>
      <w:r w:rsidRPr="000D1581">
        <w:rPr>
          <w:rFonts w:ascii="Times New Roman" w:eastAsia="仿宋" w:hAnsi="仿宋"/>
          <w:sz w:val="24"/>
        </w:rPr>
        <w:t>并对环境条件的变化作出反应</w:t>
      </w:r>
      <w:r w:rsidRPr="000D1581">
        <w:rPr>
          <w:rFonts w:ascii="Times New Roman" w:eastAsia="宋体" w:hAnsi="宋体"/>
          <w:sz w:val="24"/>
        </w:rPr>
        <w:t>,</w:t>
      </w:r>
      <w:r w:rsidRPr="000D1581">
        <w:rPr>
          <w:rFonts w:ascii="Times New Roman" w:eastAsia="仿宋" w:hAnsi="仿宋"/>
          <w:sz w:val="24"/>
        </w:rPr>
        <w:t>以共同维护遗传信息的稳定传递</w:t>
      </w:r>
      <w:r w:rsidRPr="000D1581">
        <w:rPr>
          <w:rFonts w:ascii="Times New Roman" w:eastAsia="宋体" w:hAnsi="宋体"/>
          <w:sz w:val="24"/>
        </w:rPr>
        <w:t>,D</w:t>
      </w:r>
      <w:r w:rsidRPr="000D1581">
        <w:rPr>
          <w:rFonts w:ascii="Times New Roman" w:eastAsia="仿宋" w:hAnsi="仿宋"/>
          <w:sz w:val="24"/>
        </w:rPr>
        <w:t>项正确。</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ACD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环境容纳量是指一定环境条件所能维持的种群最大数量</w:t>
      </w:r>
      <w:r w:rsidRPr="000D1581">
        <w:rPr>
          <w:rFonts w:ascii="Times New Roman" w:eastAsia="宋体" w:hAnsi="宋体"/>
          <w:sz w:val="24"/>
        </w:rPr>
        <w:t>,</w:t>
      </w:r>
      <w:r w:rsidRPr="000D1581">
        <w:rPr>
          <w:rFonts w:ascii="Times New Roman" w:eastAsia="仿宋" w:hAnsi="仿宋"/>
          <w:sz w:val="24"/>
        </w:rPr>
        <w:t>过度捕捞一般不会改变环境条件</w:t>
      </w:r>
      <w:r w:rsidRPr="000D1581">
        <w:rPr>
          <w:rFonts w:ascii="Times New Roman" w:eastAsia="宋体" w:hAnsi="宋体"/>
          <w:sz w:val="24"/>
        </w:rPr>
        <w:t>,</w:t>
      </w:r>
      <w:r w:rsidRPr="000D1581">
        <w:rPr>
          <w:rFonts w:ascii="Times New Roman" w:eastAsia="仿宋" w:hAnsi="仿宋"/>
          <w:sz w:val="24"/>
        </w:rPr>
        <w:t>故不会降低种群的环境容纳量。</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氨源　无机盐　稀释涂布平板法　氨基酸　选择</w:t>
      </w:r>
    </w:p>
    <w:p w:rsidR="00CB7423" w:rsidRPr="000D1581" w:rsidRDefault="00CB7423" w:rsidP="00CB742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基本　防止将特定营养成分从完全培养基带入基本培养基</w:t>
      </w:r>
    </w:p>
    <w:p w:rsidR="00CB7423" w:rsidRPr="000D1581" w:rsidRDefault="00CB7423" w:rsidP="00CB742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菌落</w:t>
      </w:r>
      <w:r w:rsidRPr="000D1581">
        <w:rPr>
          <w:rFonts w:ascii="Times New Roman" w:eastAsia="宋体" w:hAnsi="宋体"/>
          <w:sz w:val="24"/>
        </w:rPr>
        <w:t>A</w:t>
      </w:r>
      <w:r w:rsidRPr="000D1581">
        <w:rPr>
          <w:rFonts w:ascii="Times New Roman" w:eastAsia="宋体" w:hAnsi="宋体"/>
          <w:sz w:val="24"/>
        </w:rPr>
        <w:t xml:space="preserve">　菌落的大小、形状、颜色和表面情况等　稀释涂布平板法和显微镜直接计数法</w:t>
      </w:r>
    </w:p>
    <w:p w:rsidR="00CB7423" w:rsidRPr="000D1581" w:rsidRDefault="00CB7423" w:rsidP="00CB742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苏氨酸和赖氨酸　　负反馈　　高丝氨酸脱氢</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微生物生长需要的营养物质有水、碳源、氮源和无机盐等。过程</w:t>
      </w:r>
      <w:r w:rsidRPr="000D1581">
        <w:rPr>
          <w:rFonts w:ascii="宋体" w:eastAsia="宋体" w:hAnsi="宋体" w:cs="宋体" w:hint="eastAsia"/>
          <w:sz w:val="24"/>
        </w:rPr>
        <w:t>①</w:t>
      </w:r>
      <w:r w:rsidRPr="000D1581">
        <w:rPr>
          <w:rFonts w:ascii="Times New Roman" w:eastAsia="仿宋" w:hAnsi="仿宋"/>
          <w:sz w:val="24"/>
        </w:rPr>
        <w:t>的接种方法为稀释涂布平板法。由于实验选择的是氨基酸缺陷型的菌株</w:t>
      </w:r>
      <w:r w:rsidRPr="000D1581">
        <w:rPr>
          <w:rFonts w:ascii="Times New Roman" w:eastAsia="宋体" w:hAnsi="宋体"/>
          <w:sz w:val="24"/>
        </w:rPr>
        <w:t>,</w:t>
      </w:r>
      <w:r w:rsidRPr="000D1581">
        <w:rPr>
          <w:rFonts w:ascii="Times New Roman" w:eastAsia="仿宋" w:hAnsi="仿宋"/>
          <w:sz w:val="24"/>
        </w:rPr>
        <w:t>所以图</w:t>
      </w:r>
      <w:r w:rsidRPr="000D1581">
        <w:rPr>
          <w:rFonts w:ascii="Times New Roman" w:eastAsia="宋体" w:hAnsi="宋体"/>
          <w:sz w:val="24"/>
        </w:rPr>
        <w:t>1</w:t>
      </w:r>
      <w:r w:rsidRPr="000D1581">
        <w:rPr>
          <w:rFonts w:ascii="Times New Roman" w:eastAsia="仿宋" w:hAnsi="仿宋"/>
          <w:sz w:val="24"/>
        </w:rPr>
        <w:t>中基本培养基与完全培养基存在差异的成分是氨基酸。不能合成特定氨基酸的微生物将不能生存</w:t>
      </w:r>
      <w:r w:rsidRPr="000D1581">
        <w:rPr>
          <w:rFonts w:ascii="Times New Roman" w:eastAsia="宋体" w:hAnsi="宋体"/>
          <w:sz w:val="24"/>
        </w:rPr>
        <w:t>,</w:t>
      </w:r>
      <w:r w:rsidRPr="000D1581">
        <w:rPr>
          <w:rFonts w:ascii="Times New Roman" w:eastAsia="仿宋" w:hAnsi="仿宋"/>
          <w:sz w:val="24"/>
        </w:rPr>
        <w:t>因此根据用途分类</w:t>
      </w:r>
      <w:r w:rsidRPr="000D1581">
        <w:rPr>
          <w:rFonts w:ascii="Times New Roman" w:eastAsia="宋体" w:hAnsi="宋体"/>
          <w:sz w:val="24"/>
        </w:rPr>
        <w:t>,</w:t>
      </w:r>
      <w:r w:rsidRPr="000D1581">
        <w:rPr>
          <w:rFonts w:ascii="Times New Roman" w:eastAsia="仿宋" w:hAnsi="仿宋"/>
          <w:sz w:val="24"/>
        </w:rPr>
        <w:t>图</w:t>
      </w:r>
      <w:r w:rsidRPr="000D1581">
        <w:rPr>
          <w:rFonts w:ascii="Times New Roman" w:eastAsia="宋体" w:hAnsi="宋体"/>
          <w:sz w:val="24"/>
        </w:rPr>
        <w:t>1</w:t>
      </w:r>
      <w:r w:rsidRPr="000D1581">
        <w:rPr>
          <w:rFonts w:ascii="Times New Roman" w:eastAsia="仿宋" w:hAnsi="仿宋"/>
          <w:sz w:val="24"/>
        </w:rPr>
        <w:t>中基本培养基属于选择培养基。</w:t>
      </w:r>
      <w:r w:rsidRPr="000D1581">
        <w:rPr>
          <w:rFonts w:ascii="Times New Roman" w:eastAsia="宋体" w:hAnsi="宋体"/>
          <w:sz w:val="24"/>
        </w:rPr>
        <w:t>(2)</w:t>
      </w:r>
      <w:r w:rsidRPr="000D1581">
        <w:rPr>
          <w:rFonts w:ascii="Times New Roman" w:eastAsia="仿宋" w:hAnsi="仿宋"/>
          <w:sz w:val="24"/>
        </w:rPr>
        <w:t>由于完全培养基含有氨基酸等特定的营养物质</w:t>
      </w:r>
      <w:r w:rsidRPr="000D1581">
        <w:rPr>
          <w:rFonts w:ascii="Times New Roman" w:eastAsia="宋体" w:hAnsi="宋体"/>
          <w:sz w:val="24"/>
        </w:rPr>
        <w:t>,</w:t>
      </w:r>
      <w:r w:rsidRPr="000D1581">
        <w:rPr>
          <w:rFonts w:ascii="Times New Roman" w:eastAsia="仿宋" w:hAnsi="仿宋"/>
          <w:sz w:val="24"/>
        </w:rPr>
        <w:t>进行过程</w:t>
      </w:r>
      <w:r w:rsidRPr="000D1581">
        <w:rPr>
          <w:rFonts w:ascii="宋体" w:eastAsia="宋体" w:hAnsi="宋体" w:cs="宋体" w:hint="eastAsia"/>
          <w:sz w:val="24"/>
        </w:rPr>
        <w:t>②</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应先将丝绒布转印至基本培养基上</w:t>
      </w:r>
      <w:r w:rsidRPr="000D1581">
        <w:rPr>
          <w:rFonts w:ascii="Times New Roman" w:eastAsia="宋体" w:hAnsi="宋体"/>
          <w:sz w:val="24"/>
        </w:rPr>
        <w:t>,</w:t>
      </w:r>
      <w:r w:rsidRPr="000D1581">
        <w:rPr>
          <w:rFonts w:ascii="Times New Roman" w:eastAsia="仿宋" w:hAnsi="仿宋"/>
          <w:sz w:val="24"/>
        </w:rPr>
        <w:t>原因是防止将特定营养成分从完全培养基带入基本培养基。</w:t>
      </w:r>
      <w:r w:rsidRPr="000D1581">
        <w:rPr>
          <w:rFonts w:ascii="Times New Roman" w:eastAsia="宋体" w:hAnsi="宋体"/>
          <w:sz w:val="24"/>
        </w:rPr>
        <w:t>(3)</w:t>
      </w:r>
      <w:r w:rsidRPr="000D1581">
        <w:rPr>
          <w:rFonts w:ascii="Times New Roman" w:eastAsia="仿宋" w:hAnsi="仿宋"/>
          <w:sz w:val="24"/>
        </w:rPr>
        <w:t>在基本培养基中</w:t>
      </w:r>
      <w:r w:rsidRPr="000D1581">
        <w:rPr>
          <w:rFonts w:ascii="Times New Roman" w:eastAsia="宋体" w:hAnsi="宋体"/>
          <w:sz w:val="24"/>
        </w:rPr>
        <w:t>,</w:t>
      </w:r>
      <w:r w:rsidRPr="000D1581">
        <w:rPr>
          <w:rFonts w:ascii="Times New Roman" w:eastAsia="仿宋" w:hAnsi="仿宋"/>
          <w:sz w:val="24"/>
        </w:rPr>
        <w:t>氨基酸缺陷型菌株不能生长</w:t>
      </w:r>
      <w:r w:rsidRPr="000D1581">
        <w:rPr>
          <w:rFonts w:ascii="Times New Roman" w:eastAsia="宋体" w:hAnsi="宋体"/>
          <w:sz w:val="24"/>
        </w:rPr>
        <w:t>,</w:t>
      </w:r>
      <w:r w:rsidRPr="000D1581">
        <w:rPr>
          <w:rFonts w:ascii="Times New Roman" w:eastAsia="仿宋" w:hAnsi="仿宋"/>
          <w:sz w:val="24"/>
        </w:rPr>
        <w:t>而在完全培养基中能够生长</w:t>
      </w:r>
      <w:r w:rsidRPr="000D1581">
        <w:rPr>
          <w:rFonts w:ascii="Times New Roman" w:eastAsia="宋体" w:hAnsi="宋体"/>
          <w:sz w:val="24"/>
        </w:rPr>
        <w:t>,</w:t>
      </w:r>
      <w:r w:rsidRPr="000D1581">
        <w:rPr>
          <w:rFonts w:ascii="Times New Roman" w:eastAsia="仿宋" w:hAnsi="仿宋"/>
          <w:sz w:val="24"/>
        </w:rPr>
        <w:t>因此题图中菌落</w:t>
      </w:r>
      <w:r w:rsidRPr="000D1581">
        <w:rPr>
          <w:rFonts w:ascii="Times New Roman" w:eastAsia="宋体" w:hAnsi="宋体"/>
          <w:sz w:val="24"/>
        </w:rPr>
        <w:t>A(</w:t>
      </w:r>
      <w:r w:rsidRPr="000D1581">
        <w:rPr>
          <w:rFonts w:ascii="Times New Roman" w:eastAsia="仿宋" w:hAnsi="仿宋"/>
          <w:sz w:val="24"/>
        </w:rPr>
        <w:t>在基本培养基上不能生长</w:t>
      </w:r>
      <w:r w:rsidRPr="000D1581">
        <w:rPr>
          <w:rFonts w:ascii="Times New Roman" w:eastAsia="宋体" w:hAnsi="宋体"/>
          <w:sz w:val="24"/>
        </w:rPr>
        <w:t>,</w:t>
      </w:r>
      <w:r w:rsidRPr="000D1581">
        <w:rPr>
          <w:rFonts w:ascii="Times New Roman" w:eastAsia="仿宋" w:hAnsi="仿宋"/>
          <w:sz w:val="24"/>
        </w:rPr>
        <w:t>而在完全培养基上可以生长</w:t>
      </w:r>
      <w:r w:rsidRPr="000D1581">
        <w:rPr>
          <w:rFonts w:ascii="Times New Roman" w:eastAsia="宋体" w:hAnsi="宋体"/>
          <w:sz w:val="24"/>
        </w:rPr>
        <w:t>)</w:t>
      </w:r>
      <w:r w:rsidRPr="000D1581">
        <w:rPr>
          <w:rFonts w:ascii="Times New Roman" w:eastAsia="仿宋" w:hAnsi="仿宋"/>
          <w:sz w:val="24"/>
        </w:rPr>
        <w:t>应该为氨基酸缺陷型菌株。统计菌落种类和数目时要每隔</w:t>
      </w:r>
      <w:r w:rsidRPr="000D1581">
        <w:rPr>
          <w:rFonts w:ascii="Times New Roman" w:eastAsia="宋体" w:hAnsi="宋体"/>
          <w:sz w:val="24"/>
        </w:rPr>
        <w:t>24h</w:t>
      </w:r>
      <w:r w:rsidRPr="000D1581">
        <w:rPr>
          <w:rFonts w:ascii="Times New Roman" w:eastAsia="仿宋" w:hAnsi="仿宋"/>
          <w:sz w:val="24"/>
        </w:rPr>
        <w:t>观察统计一次</w:t>
      </w:r>
      <w:r w:rsidRPr="000D1581">
        <w:rPr>
          <w:rFonts w:ascii="Times New Roman" w:eastAsia="宋体" w:hAnsi="宋体"/>
          <w:sz w:val="24"/>
        </w:rPr>
        <w:t>,</w:t>
      </w:r>
      <w:r w:rsidRPr="000D1581">
        <w:rPr>
          <w:rFonts w:ascii="Times New Roman" w:eastAsia="仿宋" w:hAnsi="仿宋"/>
          <w:sz w:val="24"/>
        </w:rPr>
        <w:t>直到各类菌落数目稳定</w:t>
      </w:r>
      <w:r w:rsidRPr="000D1581">
        <w:rPr>
          <w:rFonts w:ascii="Times New Roman" w:eastAsia="宋体" w:hAnsi="宋体"/>
          <w:sz w:val="24"/>
        </w:rPr>
        <w:t>,</w:t>
      </w:r>
      <w:r w:rsidRPr="000D1581">
        <w:rPr>
          <w:rFonts w:ascii="Times New Roman" w:eastAsia="仿宋" w:hAnsi="仿宋"/>
          <w:sz w:val="24"/>
        </w:rPr>
        <w:t>鉴定菌落种类的重要依据是菌落的大小、形状、颜色和表面情况等。常用的测定微生物数量的方法有稀释涂布平板法和显微镜直接计数法。</w:t>
      </w:r>
      <w:r w:rsidRPr="000D1581">
        <w:rPr>
          <w:rFonts w:ascii="Times New Roman" w:eastAsia="宋体" w:hAnsi="宋体"/>
          <w:sz w:val="24"/>
        </w:rPr>
        <w:t>(4)</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当苏氨酸和赖氨酸的积累过量时</w:t>
      </w:r>
      <w:r w:rsidRPr="000D1581">
        <w:rPr>
          <w:rFonts w:ascii="Times New Roman" w:eastAsia="宋体" w:hAnsi="宋体"/>
          <w:sz w:val="24"/>
        </w:rPr>
        <w:t>,</w:t>
      </w:r>
      <w:r w:rsidRPr="000D1581">
        <w:rPr>
          <w:rFonts w:ascii="Times New Roman" w:eastAsia="仿宋" w:hAnsi="仿宋"/>
          <w:sz w:val="24"/>
        </w:rPr>
        <w:t>会抑制天冬氨酸激酶的活性</w:t>
      </w:r>
      <w:r w:rsidRPr="000D1581">
        <w:rPr>
          <w:rFonts w:ascii="Times New Roman" w:eastAsia="宋体" w:hAnsi="宋体"/>
          <w:sz w:val="24"/>
        </w:rPr>
        <w:t>,</w:t>
      </w:r>
      <w:r w:rsidRPr="000D1581">
        <w:rPr>
          <w:rFonts w:ascii="Times New Roman" w:eastAsia="仿宋" w:hAnsi="仿宋"/>
          <w:sz w:val="24"/>
        </w:rPr>
        <w:t>使细胞难以积累过多的赖氨酸</w:t>
      </w:r>
      <w:r w:rsidRPr="000D1581">
        <w:rPr>
          <w:rFonts w:ascii="Times New Roman" w:eastAsia="宋体" w:hAnsi="宋体"/>
          <w:sz w:val="24"/>
        </w:rPr>
        <w:t>,</w:t>
      </w:r>
      <w:r w:rsidRPr="000D1581">
        <w:rPr>
          <w:rFonts w:ascii="Times New Roman" w:eastAsia="仿宋" w:hAnsi="仿宋"/>
          <w:sz w:val="24"/>
        </w:rPr>
        <w:t>这种现象在微生物代谢中属于负反馈调节</w:t>
      </w:r>
      <w:r w:rsidRPr="000D1581">
        <w:rPr>
          <w:rFonts w:ascii="Times New Roman" w:eastAsia="宋体" w:hAnsi="宋体"/>
          <w:sz w:val="24"/>
        </w:rPr>
        <w:t>,</w:t>
      </w:r>
      <w:r w:rsidRPr="000D1581">
        <w:rPr>
          <w:rFonts w:ascii="Times New Roman" w:eastAsia="仿宋" w:hAnsi="仿宋"/>
          <w:sz w:val="24"/>
        </w:rPr>
        <w:t>但赖氨酸单独过量积累时却不会抑制上述酶的活性。科学家对黄色短杆菌进行了诱变处理</w:t>
      </w:r>
      <w:r w:rsidRPr="000D1581">
        <w:rPr>
          <w:rFonts w:ascii="Times New Roman" w:eastAsia="宋体" w:hAnsi="宋体"/>
          <w:sz w:val="24"/>
        </w:rPr>
        <w:t>,</w:t>
      </w:r>
      <w:r w:rsidRPr="000D1581">
        <w:rPr>
          <w:rFonts w:ascii="Times New Roman" w:eastAsia="仿宋" w:hAnsi="仿宋"/>
          <w:sz w:val="24"/>
        </w:rPr>
        <w:t>选育了不能合成高丝氨酸脱氢酶的新菌种</w:t>
      </w:r>
      <w:r w:rsidRPr="000D1581">
        <w:rPr>
          <w:rFonts w:ascii="Times New Roman" w:eastAsia="宋体" w:hAnsi="宋体"/>
          <w:sz w:val="24"/>
        </w:rPr>
        <w:t>,</w:t>
      </w:r>
      <w:r w:rsidRPr="000D1581">
        <w:rPr>
          <w:rFonts w:ascii="Times New Roman" w:eastAsia="仿宋" w:hAnsi="仿宋"/>
          <w:sz w:val="24"/>
        </w:rPr>
        <w:t>则中间产物</w:t>
      </w:r>
      <w:r w:rsidRPr="000D1581">
        <w:rPr>
          <w:rFonts w:ascii="宋体" w:eastAsia="宋体" w:hAnsi="宋体" w:cs="宋体" w:hint="eastAsia"/>
          <w:sz w:val="24"/>
        </w:rPr>
        <w:t>Ⅱ</w:t>
      </w:r>
      <w:r w:rsidRPr="000D1581">
        <w:rPr>
          <w:rFonts w:ascii="Times New Roman" w:eastAsia="仿宋" w:hAnsi="仿宋"/>
          <w:sz w:val="24"/>
        </w:rPr>
        <w:t>不能合成高丝氨酸</w:t>
      </w:r>
      <w:r w:rsidRPr="000D1581">
        <w:rPr>
          <w:rFonts w:ascii="Times New Roman" w:eastAsia="宋体" w:hAnsi="宋体"/>
          <w:sz w:val="24"/>
        </w:rPr>
        <w:t>,</w:t>
      </w:r>
      <w:r w:rsidRPr="000D1581">
        <w:rPr>
          <w:rFonts w:ascii="Times New Roman" w:eastAsia="仿宋" w:hAnsi="仿宋"/>
          <w:sz w:val="24"/>
        </w:rPr>
        <w:t>只能转化成赖氨酸</w:t>
      </w:r>
      <w:r w:rsidRPr="000D1581">
        <w:rPr>
          <w:rFonts w:ascii="Times New Roman" w:eastAsia="宋体" w:hAnsi="宋体"/>
          <w:sz w:val="24"/>
        </w:rPr>
        <w:t>,</w:t>
      </w:r>
      <w:r w:rsidRPr="000D1581">
        <w:rPr>
          <w:rFonts w:ascii="Times New Roman" w:eastAsia="仿宋" w:hAnsi="仿宋"/>
          <w:sz w:val="24"/>
        </w:rPr>
        <w:t>从而使其代谢过程中能大量积累赖氨酸。</w:t>
      </w:r>
    </w:p>
    <w:p w:rsidR="00CB7423" w:rsidRPr="000D1581" w:rsidRDefault="00CB7423" w:rsidP="00CB74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脑干　大脑皮层</w:t>
      </w:r>
    </w:p>
    <w:p w:rsidR="00CB7423" w:rsidRPr="000D1581" w:rsidRDefault="00CB7423" w:rsidP="00CB742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神经递质与甲状腺激素　甲状腺激素</w:t>
      </w:r>
      <w:r w:rsidRPr="000D1581">
        <w:rPr>
          <w:rFonts w:ascii="Times New Roman" w:eastAsia="宋体" w:hAnsi="宋体"/>
          <w:sz w:val="24"/>
        </w:rPr>
        <w:t>(</w:t>
      </w:r>
      <w:r w:rsidRPr="000D1581">
        <w:rPr>
          <w:rFonts w:ascii="Times New Roman" w:eastAsia="宋体" w:hAnsi="宋体"/>
          <w:sz w:val="24"/>
        </w:rPr>
        <w:t>肾上腺素</w:t>
      </w:r>
      <w:r w:rsidRPr="000D1581">
        <w:rPr>
          <w:rFonts w:ascii="Times New Roman" w:eastAsia="宋体" w:hAnsi="宋体"/>
          <w:sz w:val="24"/>
        </w:rPr>
        <w:t>)</w:t>
      </w:r>
      <w:r w:rsidRPr="000D1581">
        <w:rPr>
          <w:rFonts w:ascii="Times New Roman" w:eastAsia="宋体" w:hAnsi="宋体"/>
          <w:sz w:val="24"/>
        </w:rPr>
        <w:t xml:space="preserve">　负反馈调节</w:t>
      </w:r>
    </w:p>
    <w:p w:rsidR="00CB7423" w:rsidRPr="000D1581" w:rsidRDefault="00CB7423" w:rsidP="00CB742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 xml:space="preserve">减小　</w:t>
      </w:r>
      <w:r w:rsidRPr="000D1581">
        <w:rPr>
          <w:rFonts w:ascii="Times New Roman" w:eastAsia="宋体" w:hAnsi="宋体"/>
          <w:i/>
          <w:sz w:val="24"/>
        </w:rPr>
        <w:t>BC</w:t>
      </w:r>
      <w:r w:rsidRPr="000D1581">
        <w:rPr>
          <w:rFonts w:ascii="Times New Roman" w:eastAsia="宋体" w:hAnsi="宋体"/>
          <w:sz w:val="24"/>
        </w:rPr>
        <w:t>段的运动消耗了大量葡萄糖</w:t>
      </w:r>
      <w:r w:rsidRPr="000D1581">
        <w:rPr>
          <w:rFonts w:ascii="Times New Roman" w:eastAsia="宋体" w:hAnsi="宋体"/>
          <w:sz w:val="24"/>
        </w:rPr>
        <w:t>,</w:t>
      </w:r>
      <w:r w:rsidRPr="000D1581">
        <w:rPr>
          <w:rFonts w:ascii="Times New Roman" w:eastAsia="宋体" w:hAnsi="宋体"/>
          <w:sz w:val="24"/>
        </w:rPr>
        <w:t>血糖浓度降低</w:t>
      </w:r>
      <w:r w:rsidRPr="000D1581">
        <w:rPr>
          <w:rFonts w:ascii="Times New Roman" w:eastAsia="宋体" w:hAnsi="宋体"/>
          <w:sz w:val="24"/>
        </w:rPr>
        <w:t>,</w:t>
      </w:r>
      <w:r w:rsidRPr="000D1581">
        <w:rPr>
          <w:rFonts w:ascii="Times New Roman" w:eastAsia="宋体" w:hAnsi="宋体"/>
          <w:sz w:val="24"/>
        </w:rPr>
        <w:t>导致胰岛素的分泌减少</w:t>
      </w:r>
      <w:r w:rsidRPr="000D1581">
        <w:rPr>
          <w:rFonts w:ascii="Times New Roman" w:eastAsia="宋体" w:hAnsi="宋体"/>
          <w:sz w:val="24"/>
        </w:rPr>
        <w:t>,</w:t>
      </w:r>
      <w:r w:rsidRPr="000D1581">
        <w:rPr>
          <w:rFonts w:ascii="Times New Roman" w:eastAsia="宋体" w:hAnsi="宋体"/>
          <w:sz w:val="24"/>
        </w:rPr>
        <w:t>胰高血糖素的分泌增加</w:t>
      </w:r>
      <w:r w:rsidRPr="000D1581">
        <w:rPr>
          <w:rFonts w:ascii="Times New Roman" w:eastAsia="宋体" w:hAnsi="宋体"/>
          <w:sz w:val="24"/>
        </w:rPr>
        <w:t>,</w:t>
      </w:r>
      <w:r w:rsidRPr="000D1581">
        <w:rPr>
          <w:rFonts w:ascii="Times New Roman" w:eastAsia="宋体" w:hAnsi="宋体"/>
          <w:sz w:val="24"/>
        </w:rPr>
        <w:t>从而使二者比值减小</w:t>
      </w:r>
    </w:p>
    <w:p w:rsidR="00677986" w:rsidRPr="00CB7423" w:rsidRDefault="00CB7423" w:rsidP="00CB742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调控机体呼吸运动的呼吸中枢位于脑干。当人刻意进行腹式呼吸时</w:t>
      </w:r>
      <w:r w:rsidRPr="000D1581">
        <w:rPr>
          <w:rFonts w:ascii="Times New Roman" w:eastAsia="宋体" w:hAnsi="宋体"/>
          <w:sz w:val="24"/>
        </w:rPr>
        <w:t>,</w:t>
      </w:r>
      <w:r w:rsidRPr="000D1581">
        <w:rPr>
          <w:rFonts w:ascii="Times New Roman" w:eastAsia="仿宋" w:hAnsi="仿宋"/>
          <w:sz w:val="24"/>
        </w:rPr>
        <w:t>呼吸中枢会受到大脑皮层中相应高级中枢的调控。</w:t>
      </w:r>
      <w:r w:rsidRPr="000D1581">
        <w:rPr>
          <w:rFonts w:ascii="Times New Roman" w:eastAsia="宋体" w:hAnsi="宋体"/>
          <w:sz w:val="24"/>
        </w:rPr>
        <w:t>(2)</w:t>
      </w:r>
      <w:r w:rsidRPr="000D1581">
        <w:rPr>
          <w:rFonts w:ascii="Times New Roman" w:eastAsia="仿宋" w:hAnsi="仿宋"/>
          <w:sz w:val="24"/>
        </w:rPr>
        <w:t>当血液中甲状腺激素含量增加到一定程度时</w:t>
      </w:r>
      <w:r w:rsidRPr="000D1581">
        <w:rPr>
          <w:rFonts w:ascii="Times New Roman" w:eastAsia="宋体" w:hAnsi="宋体"/>
          <w:sz w:val="24"/>
        </w:rPr>
        <w:t>,</w:t>
      </w:r>
      <w:r w:rsidRPr="000D1581">
        <w:rPr>
          <w:rFonts w:ascii="Times New Roman" w:eastAsia="仿宋" w:hAnsi="仿宋"/>
          <w:sz w:val="24"/>
        </w:rPr>
        <w:t>会抑制下丘脑分泌促甲状腺激素释放激素。神经元兴奋可以引起下丘脑、垂体、甲状腺、肾上腺分泌活动的一系列改变。由此可见</w:t>
      </w:r>
      <w:r w:rsidRPr="000D1581">
        <w:rPr>
          <w:rFonts w:ascii="Times New Roman" w:eastAsia="宋体" w:hAnsi="宋体"/>
          <w:sz w:val="24"/>
        </w:rPr>
        <w:t>,</w:t>
      </w:r>
      <w:r w:rsidRPr="000D1581">
        <w:rPr>
          <w:rFonts w:ascii="Times New Roman" w:eastAsia="仿宋" w:hAnsi="仿宋"/>
          <w:sz w:val="24"/>
        </w:rPr>
        <w:t>能引起下丘脑分泌活动改变的信号分子有神经递质与甲状腺激素。甲状腺激素和肾上腺素均能促进细胞代谢</w:t>
      </w:r>
      <w:r w:rsidRPr="000D1581">
        <w:rPr>
          <w:rFonts w:ascii="Times New Roman" w:eastAsia="宋体" w:hAnsi="宋体"/>
          <w:sz w:val="24"/>
        </w:rPr>
        <w:t>,</w:t>
      </w:r>
      <w:r w:rsidRPr="000D1581">
        <w:rPr>
          <w:rFonts w:ascii="Times New Roman" w:eastAsia="仿宋" w:hAnsi="仿宋"/>
          <w:sz w:val="24"/>
        </w:rPr>
        <w:t>增加机体产热。负反馈调节能够使机体内各种激素的含量保持相对稳定。</w:t>
      </w:r>
      <w:r w:rsidRPr="000D1581">
        <w:rPr>
          <w:rFonts w:ascii="Times New Roman" w:eastAsia="宋体" w:hAnsi="宋体"/>
          <w:sz w:val="24"/>
        </w:rPr>
        <w:t>(3)</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宋体" w:hAnsi="宋体"/>
          <w:i/>
          <w:sz w:val="24"/>
        </w:rPr>
        <w:t>BC</w:t>
      </w:r>
      <w:r w:rsidRPr="000D1581">
        <w:rPr>
          <w:rFonts w:ascii="Times New Roman" w:eastAsia="仿宋" w:hAnsi="仿宋"/>
          <w:sz w:val="24"/>
        </w:rPr>
        <w:t>段的运动消耗了大量葡萄糖</w:t>
      </w:r>
      <w:r w:rsidRPr="000D1581">
        <w:rPr>
          <w:rFonts w:ascii="Times New Roman" w:eastAsia="宋体" w:hAnsi="宋体"/>
          <w:sz w:val="24"/>
        </w:rPr>
        <w:t>,</w:t>
      </w:r>
      <w:r w:rsidRPr="000D1581">
        <w:rPr>
          <w:rFonts w:ascii="Times New Roman" w:eastAsia="仿宋" w:hAnsi="仿宋"/>
          <w:sz w:val="24"/>
        </w:rPr>
        <w:t>使血糖浓度降低</w:t>
      </w:r>
      <w:r w:rsidRPr="000D1581">
        <w:rPr>
          <w:rFonts w:ascii="Times New Roman" w:eastAsia="宋体" w:hAnsi="宋体"/>
          <w:sz w:val="24"/>
        </w:rPr>
        <w:t>,</w:t>
      </w:r>
      <w:r w:rsidRPr="000D1581">
        <w:rPr>
          <w:rFonts w:ascii="Times New Roman" w:eastAsia="仿宋" w:hAnsi="仿宋"/>
          <w:sz w:val="24"/>
        </w:rPr>
        <w:t>对胰岛</w:t>
      </w:r>
      <w:r w:rsidRPr="000D1581">
        <w:rPr>
          <w:rFonts w:ascii="Times New Roman" w:eastAsia="宋体" w:hAnsi="宋体"/>
          <w:sz w:val="24"/>
        </w:rPr>
        <w:t>A</w:t>
      </w:r>
      <w:r w:rsidRPr="000D1581">
        <w:rPr>
          <w:rFonts w:ascii="Times New Roman" w:eastAsia="仿宋" w:hAnsi="仿宋"/>
          <w:sz w:val="24"/>
        </w:rPr>
        <w:t>细胞的刺激增强</w:t>
      </w:r>
      <w:r w:rsidRPr="000D1581">
        <w:rPr>
          <w:rFonts w:ascii="Times New Roman" w:eastAsia="宋体" w:hAnsi="宋体"/>
          <w:sz w:val="24"/>
        </w:rPr>
        <w:t>,</w:t>
      </w:r>
      <w:r w:rsidRPr="000D1581">
        <w:rPr>
          <w:rFonts w:ascii="Times New Roman" w:eastAsia="仿宋" w:hAnsi="仿宋"/>
          <w:sz w:val="24"/>
        </w:rPr>
        <w:t>导致胰岛</w:t>
      </w:r>
      <w:r w:rsidRPr="000D1581">
        <w:rPr>
          <w:rFonts w:ascii="Times New Roman" w:eastAsia="宋体" w:hAnsi="宋体"/>
          <w:sz w:val="24"/>
        </w:rPr>
        <w:t>A</w:t>
      </w:r>
      <w:r w:rsidRPr="000D1581">
        <w:rPr>
          <w:rFonts w:ascii="Times New Roman" w:eastAsia="仿宋" w:hAnsi="仿宋"/>
          <w:sz w:val="24"/>
        </w:rPr>
        <w:t>细胞分泌的胰高血糖素增加</w:t>
      </w:r>
      <w:r w:rsidRPr="000D1581">
        <w:rPr>
          <w:rFonts w:ascii="Times New Roman" w:eastAsia="宋体" w:hAnsi="宋体"/>
          <w:sz w:val="24"/>
        </w:rPr>
        <w:t>,</w:t>
      </w:r>
      <w:r w:rsidRPr="000D1581">
        <w:rPr>
          <w:rFonts w:ascii="Times New Roman" w:eastAsia="仿宋" w:hAnsi="仿宋"/>
          <w:sz w:val="24"/>
        </w:rPr>
        <w:t>而胰岛</w:t>
      </w:r>
      <w:r w:rsidRPr="000D1581">
        <w:rPr>
          <w:rFonts w:ascii="Times New Roman" w:eastAsia="宋体" w:hAnsi="宋体"/>
          <w:sz w:val="24"/>
        </w:rPr>
        <w:t>B</w:t>
      </w:r>
      <w:r w:rsidRPr="000D1581">
        <w:rPr>
          <w:rFonts w:ascii="Times New Roman" w:eastAsia="仿宋" w:hAnsi="仿宋"/>
          <w:sz w:val="24"/>
        </w:rPr>
        <w:t>细胞分泌的胰岛素减少</w:t>
      </w:r>
      <w:r w:rsidRPr="000D1581">
        <w:rPr>
          <w:rFonts w:ascii="Times New Roman" w:eastAsia="宋体" w:hAnsi="宋体"/>
          <w:sz w:val="24"/>
        </w:rPr>
        <w:t>,</w:t>
      </w:r>
      <w:r w:rsidRPr="000D1581">
        <w:rPr>
          <w:rFonts w:ascii="Times New Roman" w:eastAsia="仿宋" w:hAnsi="仿宋"/>
          <w:sz w:val="24"/>
        </w:rPr>
        <w:t>因此与</w:t>
      </w:r>
      <w:r w:rsidRPr="000D1581">
        <w:rPr>
          <w:rFonts w:ascii="Times New Roman" w:eastAsia="宋体" w:hAnsi="宋体"/>
          <w:i/>
          <w:sz w:val="24"/>
        </w:rPr>
        <w:t>B</w:t>
      </w:r>
      <w:r w:rsidRPr="000D1581">
        <w:rPr>
          <w:rFonts w:ascii="Times New Roman" w:eastAsia="仿宋" w:hAnsi="仿宋"/>
          <w:sz w:val="24"/>
        </w:rPr>
        <w:t>点相比</w:t>
      </w:r>
      <w:r w:rsidRPr="000D1581">
        <w:rPr>
          <w:rFonts w:ascii="Times New Roman" w:eastAsia="宋体" w:hAnsi="宋体"/>
          <w:sz w:val="24"/>
        </w:rPr>
        <w:t>,</w:t>
      </w:r>
      <w:r w:rsidRPr="000D1581">
        <w:rPr>
          <w:rFonts w:ascii="Times New Roman" w:eastAsia="宋体" w:hAnsi="宋体"/>
          <w:i/>
          <w:sz w:val="24"/>
        </w:rPr>
        <w:t>C</w:t>
      </w:r>
      <w:r w:rsidRPr="000D1581">
        <w:rPr>
          <w:rFonts w:ascii="Times New Roman" w:eastAsia="仿宋" w:hAnsi="仿宋"/>
          <w:sz w:val="24"/>
        </w:rPr>
        <w:t>点时其血浆中胰岛素</w:t>
      </w:r>
      <w:r w:rsidRPr="000D1581">
        <w:rPr>
          <w:rFonts w:ascii="Times New Roman" w:eastAsia="宋体" w:hAnsi="宋体"/>
          <w:sz w:val="24"/>
        </w:rPr>
        <w:t>/</w:t>
      </w:r>
      <w:r w:rsidRPr="000D1581">
        <w:rPr>
          <w:rFonts w:ascii="Times New Roman" w:eastAsia="仿宋" w:hAnsi="仿宋"/>
          <w:sz w:val="24"/>
        </w:rPr>
        <w:t>胰高血糖素的值减小。</w:t>
      </w:r>
    </w:p>
    <w:sectPr w:rsidR="00677986" w:rsidRPr="00CB742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963" w:rsidRDefault="00293963">
      <w:r>
        <w:separator/>
      </w:r>
    </w:p>
  </w:endnote>
  <w:endnote w:type="continuationSeparator" w:id="1">
    <w:p w:rsidR="00293963" w:rsidRDefault="002939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963" w:rsidRDefault="00293963">
      <w:r>
        <w:separator/>
      </w:r>
    </w:p>
  </w:footnote>
  <w:footnote w:type="continuationSeparator" w:id="1">
    <w:p w:rsidR="00293963" w:rsidRDefault="002939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3963"/>
    <w:rsid w:val="00294125"/>
    <w:rsid w:val="002B6647"/>
    <w:rsid w:val="002C3CD9"/>
    <w:rsid w:val="002C5C85"/>
    <w:rsid w:val="002C6EF9"/>
    <w:rsid w:val="002E6BD3"/>
    <w:rsid w:val="002F1BC6"/>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159F"/>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D477D"/>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42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F31A7-E864-4419-A28F-E3929AED1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2021-10-14T00:14:00Z</dcterms:created>
  <dcterms:modified xsi:type="dcterms:W3CDTF">2022-04-26T06:57:00Z</dcterms:modified>
</cp:coreProperties>
</file>